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9811C" w14:textId="54164662"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604D7" w:rsidRPr="001A659D">
        <w:rPr>
          <w:rFonts w:ascii="Arial" w:hAnsi="Arial" w:cs="Arial"/>
          <w:b/>
          <w:sz w:val="24"/>
          <w:szCs w:val="24"/>
        </w:rPr>
        <w:t>#</w:t>
      </w:r>
      <w:r w:rsidR="00F604D7">
        <w:rPr>
          <w:rFonts w:ascii="Arial" w:hAnsi="Arial" w:cs="Arial"/>
          <w:b/>
          <w:sz w:val="24"/>
          <w:szCs w:val="24"/>
        </w:rPr>
        <w:t>9</w:t>
      </w:r>
      <w:r w:rsidR="001A6DFE">
        <w:rPr>
          <w:rFonts w:ascii="Arial" w:hAnsi="Arial" w:cs="Arial"/>
          <w:b/>
          <w:sz w:val="24"/>
          <w:szCs w:val="24"/>
        </w:rPr>
        <w:t>3</w:t>
      </w:r>
      <w:r w:rsidR="00F604D7">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230CA" w:rsidRPr="004230CA">
        <w:rPr>
          <w:rFonts w:ascii="Arial" w:hAnsi="Arial" w:cs="Arial"/>
          <w:b/>
          <w:sz w:val="24"/>
          <w:szCs w:val="24"/>
        </w:rPr>
        <w:t>RP-</w:t>
      </w:r>
      <w:r w:rsidR="00B12517" w:rsidRPr="004230CA">
        <w:rPr>
          <w:rFonts w:ascii="Arial" w:hAnsi="Arial" w:cs="Arial"/>
          <w:b/>
          <w:sz w:val="24"/>
          <w:szCs w:val="24"/>
        </w:rPr>
        <w:t>2</w:t>
      </w:r>
      <w:r w:rsidR="00B12517">
        <w:rPr>
          <w:rFonts w:ascii="Arial" w:hAnsi="Arial" w:cs="Arial"/>
          <w:b/>
          <w:sz w:val="24"/>
          <w:szCs w:val="24"/>
        </w:rPr>
        <w:t>12</w:t>
      </w:r>
      <w:r w:rsidR="00C94AB9">
        <w:rPr>
          <w:rFonts w:ascii="Arial" w:hAnsi="Arial" w:cs="Arial"/>
          <w:b/>
          <w:sz w:val="24"/>
          <w:szCs w:val="24"/>
        </w:rPr>
        <w:t>6</w:t>
      </w:r>
      <w:bookmarkStart w:id="0" w:name="_GoBack"/>
      <w:bookmarkEnd w:id="0"/>
      <w:r w:rsidR="00B12517">
        <w:rPr>
          <w:rFonts w:ascii="Arial" w:hAnsi="Arial" w:cs="Arial"/>
          <w:b/>
          <w:sz w:val="24"/>
          <w:szCs w:val="24"/>
        </w:rPr>
        <w:t>27</w:t>
      </w:r>
    </w:p>
    <w:p w14:paraId="425AD9BA" w14:textId="55ED09A8" w:rsidR="00F86A73" w:rsidRPr="004B566C" w:rsidRDefault="00C24181" w:rsidP="004B566C">
      <w:pPr>
        <w:tabs>
          <w:tab w:val="left" w:pos="567"/>
        </w:tabs>
        <w:rPr>
          <w:rFonts w:ascii="Arial" w:hAnsi="Arial" w:cs="Arial"/>
          <w:b/>
          <w:sz w:val="24"/>
        </w:rPr>
      </w:pPr>
      <w:bookmarkStart w:id="1" w:name="_Hlk43708067"/>
      <w:r>
        <w:rPr>
          <w:rFonts w:ascii="Arial" w:hAnsi="Arial" w:cs="Arial"/>
          <w:b/>
          <w:sz w:val="24"/>
        </w:rPr>
        <w:t>Electronic Meeting</w:t>
      </w:r>
      <w:r w:rsidRPr="001A659D">
        <w:rPr>
          <w:rFonts w:ascii="Arial" w:hAnsi="Arial" w:cs="Arial"/>
          <w:b/>
          <w:sz w:val="24"/>
        </w:rPr>
        <w:t xml:space="preserve">, </w:t>
      </w:r>
      <w:r>
        <w:rPr>
          <w:rFonts w:ascii="Arial" w:hAnsi="Arial" w:cs="Arial"/>
          <w:b/>
          <w:sz w:val="24"/>
        </w:rPr>
        <w:t>Sep 13-17</w:t>
      </w:r>
      <w:r w:rsidRPr="001A659D">
        <w:rPr>
          <w:rFonts w:ascii="Arial" w:hAnsi="Arial" w:cs="Arial"/>
          <w:b/>
          <w:sz w:val="24"/>
        </w:rPr>
        <w:t>, 20</w:t>
      </w:r>
      <w:r>
        <w:rPr>
          <w:rFonts w:ascii="Arial" w:hAnsi="Arial" w:cs="Arial"/>
          <w:b/>
          <w:sz w:val="24"/>
        </w:rPr>
        <w:t>21</w:t>
      </w:r>
      <w:bookmarkEnd w:id="1"/>
    </w:p>
    <w:p w14:paraId="325F842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55D5589" w14:textId="00D6114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A6DFE" w:rsidRPr="00A45B59">
        <w:rPr>
          <w:rFonts w:ascii="Arial" w:hAnsi="Arial" w:cs="Arial"/>
          <w:lang w:eastAsia="ja-JP"/>
        </w:rPr>
        <w:t>9.</w:t>
      </w:r>
      <w:r w:rsidR="001A6DFE">
        <w:rPr>
          <w:rFonts w:ascii="Arial" w:hAnsi="Arial" w:cs="Arial"/>
          <w:lang w:eastAsia="ja-JP"/>
        </w:rPr>
        <w:t>3</w:t>
      </w:r>
      <w:r w:rsidR="001A6DFE" w:rsidRPr="00A45B59">
        <w:rPr>
          <w:rFonts w:ascii="Arial" w:hAnsi="Arial" w:cs="Arial"/>
          <w:lang w:eastAsia="ja-JP"/>
        </w:rPr>
        <w:t>.</w:t>
      </w:r>
      <w:r w:rsidR="001A6DFE">
        <w:rPr>
          <w:rFonts w:ascii="Arial" w:hAnsi="Arial" w:cs="Arial"/>
          <w:lang w:eastAsia="ja-JP"/>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308FDF" w14:textId="77777777" w:rsidTr="00871653">
        <w:tc>
          <w:tcPr>
            <w:tcW w:w="2436" w:type="dxa"/>
            <w:shd w:val="clear" w:color="auto" w:fill="auto"/>
          </w:tcPr>
          <w:p w14:paraId="38A7374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11FE0" w14:textId="3255A3B8" w:rsidR="00593315" w:rsidRPr="008836AC" w:rsidRDefault="00C94AB9" w:rsidP="001A248F">
            <w:pPr>
              <w:tabs>
                <w:tab w:val="left" w:pos="567"/>
              </w:tabs>
              <w:spacing w:after="0"/>
              <w:rPr>
                <w:rFonts w:ascii="Arial" w:hAnsi="Arial" w:cs="Arial"/>
              </w:rPr>
            </w:pPr>
            <w:proofErr w:type="spellStart"/>
            <w:r>
              <w:rPr>
                <w:rFonts w:ascii="Arial" w:eastAsia="Batang" w:hAnsi="Arial"/>
                <w:b/>
                <w:lang w:val="es-ES" w:eastAsia="zh-CN"/>
              </w:rPr>
              <w:t>Support</w:t>
            </w:r>
            <w:proofErr w:type="spellEnd"/>
            <w:r>
              <w:rPr>
                <w:rFonts w:ascii="Arial" w:eastAsia="Batang" w:hAnsi="Arial"/>
                <w:b/>
                <w:lang w:val="es-ES" w:eastAsia="zh-CN"/>
              </w:rPr>
              <w:t xml:space="preserve"> </w:t>
            </w:r>
            <w:proofErr w:type="spellStart"/>
            <w:r>
              <w:rPr>
                <w:rFonts w:ascii="Arial" w:eastAsia="Batang" w:hAnsi="Arial"/>
                <w:b/>
                <w:lang w:val="es-ES" w:eastAsia="zh-CN"/>
              </w:rPr>
              <w:t>for</w:t>
            </w:r>
            <w:proofErr w:type="spellEnd"/>
            <w:r>
              <w:rPr>
                <w:rFonts w:ascii="Arial" w:eastAsia="Batang" w:hAnsi="Arial"/>
                <w:b/>
                <w:lang w:val="es-ES" w:eastAsia="zh-CN"/>
              </w:rPr>
              <w:t xml:space="preserve"> Multi-SIM </w:t>
            </w:r>
            <w:proofErr w:type="spellStart"/>
            <w:r>
              <w:rPr>
                <w:rFonts w:ascii="Arial" w:eastAsia="Batang" w:hAnsi="Arial"/>
                <w:b/>
                <w:lang w:val="es-ES" w:eastAsia="zh-CN"/>
              </w:rPr>
              <w:t>devices</w:t>
            </w:r>
            <w:proofErr w:type="spellEnd"/>
            <w:r>
              <w:rPr>
                <w:rFonts w:ascii="Arial" w:eastAsia="Batang" w:hAnsi="Arial"/>
                <w:b/>
                <w:lang w:val="es-ES" w:eastAsia="zh-CN"/>
              </w:rPr>
              <w:t xml:space="preserve"> </w:t>
            </w:r>
            <w:proofErr w:type="spellStart"/>
            <w:r>
              <w:rPr>
                <w:rFonts w:ascii="Arial" w:eastAsia="Batang" w:hAnsi="Arial"/>
                <w:b/>
                <w:lang w:val="es-ES" w:eastAsia="zh-CN"/>
              </w:rPr>
              <w:t>for</w:t>
            </w:r>
            <w:proofErr w:type="spellEnd"/>
            <w:r>
              <w:rPr>
                <w:rFonts w:ascii="Arial" w:eastAsia="Batang" w:hAnsi="Arial"/>
                <w:b/>
                <w:lang w:val="es-ES" w:eastAsia="zh-CN"/>
              </w:rPr>
              <w:t xml:space="preserve"> LTE/NR</w:t>
            </w:r>
          </w:p>
        </w:tc>
      </w:tr>
      <w:tr w:rsidR="00871653" w:rsidRPr="008836AC" w14:paraId="496FC141" w14:textId="77777777" w:rsidTr="00871653">
        <w:tc>
          <w:tcPr>
            <w:tcW w:w="2436" w:type="dxa"/>
            <w:shd w:val="clear" w:color="auto" w:fill="auto"/>
          </w:tcPr>
          <w:p w14:paraId="620C1A0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54F8257"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14:paraId="5647FA3A" w14:textId="77777777"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14:paraId="22576CDF"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14:paraId="0EF86CC6"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14:paraId="6B719F86" w14:textId="77777777"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14:paraId="0101CF58"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c>
          <w:tcPr>
            <w:tcW w:w="1653" w:type="dxa"/>
          </w:tcPr>
          <w:p w14:paraId="3D7C1998" w14:textId="77777777"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14:paraId="5CEE9FA7"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14:paraId="76975DA2" w14:textId="77777777" w:rsidTr="00871653">
        <w:tc>
          <w:tcPr>
            <w:tcW w:w="2436" w:type="dxa"/>
          </w:tcPr>
          <w:p w14:paraId="5F55B08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631E89" w14:textId="77777777" w:rsidR="0036248C" w:rsidRPr="008836AC" w:rsidRDefault="00441049" w:rsidP="008836AC">
            <w:pPr>
              <w:tabs>
                <w:tab w:val="left" w:pos="567"/>
              </w:tabs>
              <w:spacing w:after="0"/>
              <w:rPr>
                <w:rFonts w:ascii="Arial" w:hAnsi="Arial" w:cs="Arial"/>
              </w:rPr>
            </w:pPr>
            <w:r w:rsidRPr="00441049">
              <w:rPr>
                <w:rFonts w:ascii="Arial" w:hAnsi="Arial" w:cs="Arial"/>
                <w:lang w:eastAsia="ja-JP"/>
              </w:rPr>
              <w:t>LTE_NR_MUSIM-Core</w:t>
            </w:r>
          </w:p>
        </w:tc>
      </w:tr>
      <w:tr w:rsidR="0036248C" w:rsidRPr="008836AC" w14:paraId="6494E705" w14:textId="77777777" w:rsidTr="00871653">
        <w:tc>
          <w:tcPr>
            <w:tcW w:w="2436" w:type="dxa"/>
          </w:tcPr>
          <w:p w14:paraId="27F0176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BE6E29" w14:textId="77777777" w:rsidR="0036248C" w:rsidRPr="006B32E2" w:rsidRDefault="006B32E2"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60163</w:t>
            </w:r>
          </w:p>
        </w:tc>
      </w:tr>
      <w:tr w:rsidR="00B6300F" w:rsidRPr="008836AC" w14:paraId="57AF8E2A" w14:textId="77777777" w:rsidTr="00871653">
        <w:tc>
          <w:tcPr>
            <w:tcW w:w="2436" w:type="dxa"/>
          </w:tcPr>
          <w:p w14:paraId="3F6F99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65CE7E" w14:textId="4B613326" w:rsidR="00B6300F" w:rsidRPr="008836AC" w:rsidRDefault="00750611" w:rsidP="008836AC">
            <w:pPr>
              <w:tabs>
                <w:tab w:val="left" w:pos="567"/>
              </w:tabs>
              <w:spacing w:after="0"/>
              <w:rPr>
                <w:rFonts w:ascii="Arial" w:hAnsi="Arial" w:cs="Arial"/>
                <w:lang w:eastAsia="ja-JP"/>
              </w:rPr>
            </w:pPr>
            <w:r w:rsidRPr="00750611">
              <w:rPr>
                <w:rFonts w:ascii="Arial" w:hAnsi="Arial" w:cs="Arial"/>
                <w:lang w:eastAsia="ja-JP"/>
              </w:rPr>
              <w:t>RP-211561</w:t>
            </w:r>
          </w:p>
        </w:tc>
      </w:tr>
      <w:tr w:rsidR="00871653" w:rsidRPr="008836AC" w14:paraId="1E3BE9B7" w14:textId="77777777" w:rsidTr="00871653">
        <w:tc>
          <w:tcPr>
            <w:tcW w:w="2436" w:type="dxa"/>
          </w:tcPr>
          <w:p w14:paraId="04EDCBA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1AAC3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E525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379A7E6"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F1056A">
              <w:rPr>
                <w:rFonts w:ascii="Arial" w:hAnsi="Arial" w:cs="Arial"/>
                <w:lang w:eastAsia="ja-JP"/>
              </w:rPr>
              <w:t>12</w:t>
            </w:r>
            <w:r w:rsidR="00A12184" w:rsidRPr="00A12184">
              <w:rPr>
                <w:rFonts w:ascii="Arial" w:hAnsi="Arial" w:cs="Arial"/>
                <w:lang w:eastAsia="ja-JP"/>
              </w:rPr>
              <w:t>/2021</w:t>
            </w:r>
          </w:p>
        </w:tc>
        <w:tc>
          <w:tcPr>
            <w:tcW w:w="2268" w:type="dxa"/>
          </w:tcPr>
          <w:p w14:paraId="4D2B09BB" w14:textId="77777777" w:rsidR="00871653" w:rsidRPr="00A12184"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14:paraId="07212959"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14:paraId="69F09500" w14:textId="77777777" w:rsidTr="00871653">
        <w:tc>
          <w:tcPr>
            <w:tcW w:w="2436" w:type="dxa"/>
          </w:tcPr>
          <w:p w14:paraId="7B81D5A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EEEBFD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8424FEE"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14:paraId="53013979" w14:textId="6AF40EBF" w:rsidR="00A12184" w:rsidRPr="00821651" w:rsidRDefault="00A12184" w:rsidP="00A12184">
            <w:pPr>
              <w:tabs>
                <w:tab w:val="left" w:pos="567"/>
              </w:tabs>
              <w:spacing w:after="0"/>
              <w:rPr>
                <w:rFonts w:ascii="Arial" w:hAnsi="Arial" w:cs="Arial"/>
                <w:color w:val="00B050"/>
                <w:kern w:val="2"/>
                <w:sz w:val="21"/>
                <w:szCs w:val="22"/>
                <w:lang w:val="en-US" w:eastAsia="ja-JP"/>
              </w:rPr>
            </w:pPr>
            <w:r w:rsidRPr="00821651">
              <w:rPr>
                <w:rFonts w:ascii="Arial" w:hAnsi="Arial" w:cs="Arial"/>
                <w:color w:val="00B050"/>
                <w:kern w:val="2"/>
                <w:sz w:val="21"/>
                <w:szCs w:val="22"/>
                <w:lang w:val="en-US" w:eastAsia="ja-JP"/>
              </w:rPr>
              <w:t xml:space="preserve">Overall: </w:t>
            </w:r>
            <w:r w:rsidR="00C24181">
              <w:rPr>
                <w:rFonts w:ascii="Arial" w:hAnsi="Arial" w:cs="Arial"/>
                <w:color w:val="00B050"/>
                <w:kern w:val="2"/>
                <w:sz w:val="21"/>
                <w:szCs w:val="22"/>
                <w:lang w:val="en-US" w:eastAsia="ja-JP"/>
              </w:rPr>
              <w:t>55</w:t>
            </w:r>
            <w:r w:rsidRPr="00821651">
              <w:rPr>
                <w:rFonts w:ascii="Arial" w:hAnsi="Arial" w:cs="Arial"/>
                <w:color w:val="00B050"/>
                <w:kern w:val="2"/>
                <w:sz w:val="21"/>
                <w:szCs w:val="22"/>
                <w:lang w:val="en-US" w:eastAsia="ja-JP"/>
              </w:rPr>
              <w:t xml:space="preserve">% </w:t>
            </w:r>
          </w:p>
          <w:p w14:paraId="7106B2E4" w14:textId="77777777" w:rsidR="00871653" w:rsidRPr="00A12184" w:rsidRDefault="00871653" w:rsidP="00A12184">
            <w:pPr>
              <w:tabs>
                <w:tab w:val="left" w:pos="567"/>
              </w:tabs>
              <w:spacing w:after="0"/>
              <w:rPr>
                <w:rFonts w:ascii="Arial" w:hAnsi="Arial" w:cs="Arial"/>
                <w:lang w:eastAsia="ja-JP"/>
              </w:rPr>
            </w:pPr>
          </w:p>
        </w:tc>
        <w:tc>
          <w:tcPr>
            <w:tcW w:w="2268" w:type="dxa"/>
          </w:tcPr>
          <w:p w14:paraId="2909D029"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14:paraId="78838E22"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14:paraId="4D911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2D92364"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2F9302"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27B235"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0EC661D" w14:textId="77777777" w:rsidR="001F486F" w:rsidRPr="001F486F" w:rsidRDefault="001F486F" w:rsidP="001F486F">
      <w:pPr>
        <w:pStyle w:val="aff7"/>
        <w:tabs>
          <w:tab w:val="left" w:pos="567"/>
        </w:tabs>
        <w:ind w:leftChars="0" w:left="924"/>
        <w:rPr>
          <w:rFonts w:ascii="Arial" w:hAnsi="Arial" w:cs="Arial"/>
          <w:color w:val="FF0000"/>
        </w:rPr>
      </w:pPr>
    </w:p>
    <w:p w14:paraId="0816054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8D899A" w14:textId="77777777" w:rsidTr="001A248F">
        <w:tc>
          <w:tcPr>
            <w:tcW w:w="2758" w:type="dxa"/>
            <w:gridSpan w:val="2"/>
          </w:tcPr>
          <w:p w14:paraId="4FD47A9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56FA805" w14:textId="77777777"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14:paraId="0051D369" w14:textId="77777777" w:rsidTr="001A248F">
        <w:tc>
          <w:tcPr>
            <w:tcW w:w="1418" w:type="dxa"/>
            <w:vMerge w:val="restart"/>
            <w:vAlign w:val="center"/>
          </w:tcPr>
          <w:p w14:paraId="1BE4C5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26EBA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0412CB" w14:textId="77777777"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14:paraId="6F96F125" w14:textId="77777777" w:rsidTr="001A248F">
        <w:tc>
          <w:tcPr>
            <w:tcW w:w="1418" w:type="dxa"/>
            <w:vMerge/>
          </w:tcPr>
          <w:p w14:paraId="5E281891" w14:textId="77777777" w:rsidR="006C4E32" w:rsidRPr="008836AC" w:rsidRDefault="006C4E32" w:rsidP="001A248F">
            <w:pPr>
              <w:tabs>
                <w:tab w:val="left" w:pos="567"/>
              </w:tabs>
              <w:rPr>
                <w:rFonts w:ascii="Arial" w:hAnsi="Arial" w:cs="Arial"/>
                <w:b/>
              </w:rPr>
            </w:pPr>
          </w:p>
        </w:tc>
        <w:tc>
          <w:tcPr>
            <w:tcW w:w="1340" w:type="dxa"/>
          </w:tcPr>
          <w:p w14:paraId="4343601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C98243"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14:paraId="13454161" w14:textId="77777777" w:rsidTr="001A248F">
        <w:tc>
          <w:tcPr>
            <w:tcW w:w="1418" w:type="dxa"/>
            <w:vMerge/>
          </w:tcPr>
          <w:p w14:paraId="0CAE0A1C" w14:textId="77777777" w:rsidR="006C4E32" w:rsidRPr="008836AC" w:rsidRDefault="006C4E32" w:rsidP="001A248F">
            <w:pPr>
              <w:tabs>
                <w:tab w:val="left" w:pos="567"/>
              </w:tabs>
              <w:rPr>
                <w:rFonts w:ascii="Arial" w:hAnsi="Arial" w:cs="Arial"/>
                <w:b/>
              </w:rPr>
            </w:pPr>
          </w:p>
        </w:tc>
        <w:tc>
          <w:tcPr>
            <w:tcW w:w="1340" w:type="dxa"/>
          </w:tcPr>
          <w:p w14:paraId="0BC69CC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D795881"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14:paraId="62E9EB05" w14:textId="77777777" w:rsidR="006C4E32" w:rsidRDefault="006C4E32" w:rsidP="000D17BC">
      <w:pPr>
        <w:pBdr>
          <w:bottom w:val="single" w:sz="4" w:space="1" w:color="auto"/>
        </w:pBdr>
        <w:spacing w:after="0"/>
        <w:rPr>
          <w:rFonts w:ascii="Arial" w:hAnsi="Arial" w:cs="Arial"/>
        </w:rPr>
      </w:pPr>
    </w:p>
    <w:p w14:paraId="42EA1547" w14:textId="77777777" w:rsidR="006C4E32" w:rsidRPr="00430FCA" w:rsidRDefault="006C4E32" w:rsidP="006C4E32">
      <w:pPr>
        <w:pBdr>
          <w:bottom w:val="single" w:sz="4" w:space="1" w:color="auto"/>
        </w:pBdr>
        <w:rPr>
          <w:rFonts w:ascii="Arial" w:hAnsi="Arial" w:cs="Arial"/>
        </w:rPr>
      </w:pPr>
    </w:p>
    <w:p w14:paraId="293F254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6546F5" w14:textId="77777777" w:rsidTr="001A248F">
        <w:trPr>
          <w:jc w:val="center"/>
        </w:trPr>
        <w:tc>
          <w:tcPr>
            <w:tcW w:w="6185" w:type="dxa"/>
            <w:shd w:val="clear" w:color="auto" w:fill="E0E0E0"/>
          </w:tcPr>
          <w:p w14:paraId="7686D3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5A0457" w14:textId="2FE6A7CE" w:rsidR="00D22398" w:rsidRPr="008836AC" w:rsidRDefault="00C24181" w:rsidP="00C4666A">
            <w:pPr>
              <w:pStyle w:val="TAL"/>
              <w:jc w:val="center"/>
              <w:rPr>
                <w:color w:val="FF0000"/>
                <w:lang w:eastAsia="ja-JP"/>
              </w:rPr>
            </w:pPr>
            <w:r>
              <w:rPr>
                <w:lang w:eastAsia="ja-JP"/>
              </w:rPr>
              <w:t>No</w:t>
            </w:r>
          </w:p>
        </w:tc>
      </w:tr>
    </w:tbl>
    <w:p w14:paraId="55601E89" w14:textId="77777777" w:rsidR="00D22398" w:rsidRDefault="00D22398" w:rsidP="0039390A">
      <w:pPr>
        <w:spacing w:after="0"/>
        <w:rPr>
          <w:rFonts w:ascii="Arial" w:hAnsi="Arial" w:cs="Arial"/>
        </w:rPr>
      </w:pPr>
    </w:p>
    <w:p w14:paraId="63805F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DFD3F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790728F" w14:textId="77777777" w:rsidR="007C1420" w:rsidRPr="003B7182" w:rsidRDefault="007C1420" w:rsidP="00A12184">
      <w:pPr>
        <w:spacing w:after="0"/>
        <w:rPr>
          <w:rFonts w:ascii="Arial" w:hAnsi="Arial" w:cs="Arial"/>
        </w:rPr>
      </w:pPr>
    </w:p>
    <w:p w14:paraId="7B87D7C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6DC2A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ED0BCD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8EA0F00" w14:textId="77777777" w:rsidR="00701410" w:rsidRDefault="00701410" w:rsidP="00701410">
      <w:pPr>
        <w:pStyle w:val="4"/>
        <w:rPr>
          <w:lang w:eastAsia="ja-JP"/>
        </w:rPr>
      </w:pPr>
      <w:r>
        <w:rPr>
          <w:lang w:eastAsia="ja-JP"/>
        </w:rPr>
        <w:t>2.1.1</w:t>
      </w:r>
      <w:r>
        <w:rPr>
          <w:lang w:eastAsia="ja-JP"/>
        </w:rPr>
        <w:tab/>
        <w:t>Agreements</w:t>
      </w:r>
    </w:p>
    <w:p w14:paraId="364E4D24" w14:textId="77777777" w:rsidR="00A12184" w:rsidRPr="00A12184" w:rsidRDefault="00A12184" w:rsidP="00A12184">
      <w:pPr>
        <w:rPr>
          <w:rFonts w:eastAsia="Yu Mincho"/>
          <w:lang w:eastAsia="ja-JP"/>
        </w:rPr>
      </w:pPr>
    </w:p>
    <w:p w14:paraId="74F22542" w14:textId="77777777" w:rsidR="003A4B47" w:rsidRDefault="00701410" w:rsidP="00701410">
      <w:pPr>
        <w:pStyle w:val="4"/>
        <w:rPr>
          <w:lang w:eastAsia="ja-JP"/>
        </w:rPr>
      </w:pPr>
      <w:r>
        <w:rPr>
          <w:lang w:eastAsia="ja-JP"/>
        </w:rPr>
        <w:t>2.1.2</w:t>
      </w:r>
      <w:r>
        <w:rPr>
          <w:lang w:eastAsia="ja-JP"/>
        </w:rPr>
        <w:tab/>
        <w:t>Remaining Open issues</w:t>
      </w:r>
    </w:p>
    <w:p w14:paraId="088C4440" w14:textId="77777777" w:rsidR="00A12184" w:rsidRPr="00A12184" w:rsidRDefault="00A12184" w:rsidP="00A12184">
      <w:pPr>
        <w:rPr>
          <w:rFonts w:eastAsiaTheme="minorEastAsia"/>
          <w:lang w:eastAsia="zh-CN"/>
        </w:rPr>
      </w:pPr>
    </w:p>
    <w:p w14:paraId="0822F4B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011C892" w14:textId="77777777" w:rsidR="00701410" w:rsidRDefault="00701410" w:rsidP="00701410">
      <w:pPr>
        <w:pStyle w:val="4"/>
        <w:rPr>
          <w:lang w:eastAsia="ja-JP"/>
        </w:rPr>
      </w:pPr>
      <w:r>
        <w:rPr>
          <w:lang w:eastAsia="ja-JP"/>
        </w:rPr>
        <w:t>2.2.1</w:t>
      </w:r>
      <w:r>
        <w:rPr>
          <w:lang w:eastAsia="ja-JP"/>
        </w:rPr>
        <w:tab/>
        <w:t>Agreements</w:t>
      </w:r>
    </w:p>
    <w:p w14:paraId="6680FB43" w14:textId="33B856AF" w:rsidR="00630F37" w:rsidRPr="00271BC2" w:rsidRDefault="00630F37" w:rsidP="00A12184">
      <w:pPr>
        <w:rPr>
          <w:rFonts w:eastAsiaTheme="minorEastAsia"/>
          <w:lang w:eastAsia="zh-CN"/>
        </w:rPr>
      </w:pPr>
    </w:p>
    <w:p w14:paraId="0B368011" w14:textId="5D0E9449" w:rsidR="00DB38D5" w:rsidRDefault="00DB38D5" w:rsidP="00A12184">
      <w:pPr>
        <w:rPr>
          <w:rFonts w:eastAsia="Yu Mincho"/>
          <w:lang w:eastAsia="ja-JP"/>
        </w:rPr>
      </w:pPr>
    </w:p>
    <w:p w14:paraId="56A669EC" w14:textId="601DB824" w:rsidR="00454F28" w:rsidRPr="00B80E37" w:rsidRDefault="00454F28" w:rsidP="00454F28">
      <w:pPr>
        <w:pStyle w:val="aff7"/>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RAN2#11</w:t>
      </w:r>
      <w:r>
        <w:rPr>
          <w:rFonts w:ascii="Arial" w:hAnsi="Arial" w:cs="Arial"/>
          <w:b/>
          <w:kern w:val="0"/>
          <w:sz w:val="20"/>
          <w:szCs w:val="20"/>
          <w:lang w:val="en-GB" w:eastAsia="en-US"/>
        </w:rPr>
        <w:t>5</w:t>
      </w:r>
      <w:r>
        <w:rPr>
          <w:rFonts w:asciiTheme="minorEastAsia" w:eastAsiaTheme="minorEastAsia" w:hAnsiTheme="minorEastAsia" w:cs="Arial" w:hint="eastAsia"/>
          <w:b/>
          <w:kern w:val="0"/>
          <w:sz w:val="20"/>
          <w:szCs w:val="20"/>
          <w:lang w:val="en-GB" w:eastAsia="zh-CN"/>
        </w:rPr>
        <w:t>-e</w:t>
      </w:r>
    </w:p>
    <w:p w14:paraId="3A110CFC" w14:textId="77777777" w:rsidR="0043235A" w:rsidRPr="00487ADD" w:rsidRDefault="0043235A" w:rsidP="0043235A">
      <w:pPr>
        <w:rPr>
          <w:rFonts w:ascii="Arial" w:hAnsi="Arial" w:cs="Arial"/>
          <w:b/>
          <w:u w:val="single"/>
          <w:lang w:eastAsia="ja-JP"/>
        </w:rPr>
      </w:pPr>
      <w:r w:rsidRPr="00487ADD">
        <w:rPr>
          <w:rFonts w:ascii="Arial" w:hAnsi="Arial" w:cs="Arial" w:hint="eastAsia"/>
          <w:b/>
          <w:u w:val="single"/>
          <w:lang w:eastAsia="ja-JP"/>
        </w:rPr>
        <w:t>G</w:t>
      </w:r>
      <w:r w:rsidRPr="00487ADD">
        <w:rPr>
          <w:rFonts w:ascii="Arial" w:hAnsi="Arial" w:cs="Arial"/>
          <w:b/>
          <w:u w:val="single"/>
          <w:lang w:eastAsia="ja-JP"/>
        </w:rPr>
        <w:t xml:space="preserve">eneral </w:t>
      </w:r>
    </w:p>
    <w:p w14:paraId="498DD45C" w14:textId="2475E926" w:rsidR="0043235A" w:rsidRDefault="00140FCF" w:rsidP="00A12184">
      <w:pPr>
        <w:rPr>
          <w:rFonts w:eastAsiaTheme="minorEastAsia"/>
          <w:lang w:eastAsia="zh-CN"/>
        </w:rPr>
      </w:pPr>
      <w:r>
        <w:rPr>
          <w:rFonts w:eastAsiaTheme="minorEastAsia"/>
          <w:lang w:eastAsia="zh-CN"/>
        </w:rPr>
        <w:t>A</w:t>
      </w:r>
      <w:r w:rsidR="0043235A">
        <w:rPr>
          <w:rFonts w:eastAsiaTheme="minorEastAsia"/>
          <w:lang w:eastAsia="zh-CN"/>
        </w:rPr>
        <w:t xml:space="preserve"> reply LS </w:t>
      </w:r>
      <w:r w:rsidR="00B46948">
        <w:rPr>
          <w:rFonts w:eastAsiaTheme="minorEastAsia"/>
          <w:lang w:eastAsia="zh-CN"/>
        </w:rPr>
        <w:t>(</w:t>
      </w:r>
      <w:hyperlink r:id="rId8" w:history="1">
        <w:r w:rsidR="0062409F">
          <w:rPr>
            <w:rStyle w:val="af"/>
          </w:rPr>
          <w:t>R2-2106935</w:t>
        </w:r>
      </w:hyperlink>
      <w:r w:rsidR="00B46948">
        <w:rPr>
          <w:rFonts w:eastAsiaTheme="minorEastAsia"/>
          <w:lang w:eastAsia="zh-CN"/>
        </w:rPr>
        <w:t xml:space="preserve">) </w:t>
      </w:r>
      <w:r w:rsidR="0043235A">
        <w:rPr>
          <w:rFonts w:eastAsiaTheme="minorEastAsia"/>
          <w:lang w:eastAsia="zh-CN"/>
        </w:rPr>
        <w:t>w</w:t>
      </w:r>
      <w:r w:rsidR="00AF4DA9">
        <w:rPr>
          <w:rFonts w:eastAsiaTheme="minorEastAsia"/>
          <w:lang w:eastAsia="zh-CN"/>
        </w:rPr>
        <w:t>as</w:t>
      </w:r>
      <w:r w:rsidR="0043235A">
        <w:rPr>
          <w:rFonts w:eastAsiaTheme="minorEastAsia"/>
          <w:lang w:eastAsia="zh-CN"/>
        </w:rPr>
        <w:t xml:space="preserve"> received</w:t>
      </w:r>
      <w:r w:rsidR="00AF4DA9">
        <w:rPr>
          <w:rFonts w:eastAsiaTheme="minorEastAsia"/>
          <w:lang w:eastAsia="zh-CN"/>
        </w:rPr>
        <w:t xml:space="preserve"> from</w:t>
      </w:r>
      <w:r w:rsidR="004C5D8E">
        <w:rPr>
          <w:rFonts w:eastAsiaTheme="minorEastAsia"/>
          <w:lang w:eastAsia="zh-CN"/>
        </w:rPr>
        <w:t xml:space="preserve"> RAN3</w:t>
      </w:r>
      <w:r w:rsidR="0043235A">
        <w:rPr>
          <w:rFonts w:eastAsiaTheme="minorEastAsia"/>
          <w:lang w:eastAsia="zh-CN"/>
        </w:rPr>
        <w:t xml:space="preserve">. </w:t>
      </w:r>
    </w:p>
    <w:p w14:paraId="7EA61093" w14:textId="7109752D" w:rsidR="0062409F" w:rsidRDefault="0062409F" w:rsidP="0062409F">
      <w:pPr>
        <w:rPr>
          <w:rFonts w:eastAsiaTheme="minorEastAsia"/>
          <w:lang w:eastAsia="zh-CN"/>
        </w:rPr>
      </w:pPr>
      <w:r>
        <w:rPr>
          <w:rFonts w:eastAsiaTheme="minorEastAsia"/>
          <w:lang w:eastAsia="zh-CN"/>
        </w:rPr>
        <w:t>A reply LS (</w:t>
      </w:r>
      <w:hyperlink r:id="rId9" w:history="1">
        <w:r w:rsidR="00336731">
          <w:rPr>
            <w:rStyle w:val="af"/>
          </w:rPr>
          <w:t>R2-2106970</w:t>
        </w:r>
      </w:hyperlink>
      <w:r>
        <w:rPr>
          <w:rFonts w:eastAsiaTheme="minorEastAsia"/>
          <w:lang w:eastAsia="zh-CN"/>
        </w:rPr>
        <w:t xml:space="preserve">) was received from </w:t>
      </w:r>
      <w:r w:rsidR="00D52A52" w:rsidRPr="00E30081">
        <w:t>SA2</w:t>
      </w:r>
      <w:r>
        <w:rPr>
          <w:rFonts w:eastAsiaTheme="minorEastAsia"/>
          <w:lang w:eastAsia="zh-CN"/>
        </w:rPr>
        <w:t xml:space="preserve">. </w:t>
      </w:r>
    </w:p>
    <w:p w14:paraId="5A7E18E4" w14:textId="7DD8CC86" w:rsidR="0062409F" w:rsidRPr="0062409F" w:rsidRDefault="00336731" w:rsidP="00A12184">
      <w:pPr>
        <w:rPr>
          <w:rFonts w:eastAsiaTheme="minorEastAsia"/>
          <w:lang w:eastAsia="zh-CN"/>
        </w:rPr>
      </w:pPr>
      <w:r>
        <w:rPr>
          <w:rFonts w:eastAsiaTheme="minorEastAsia"/>
          <w:lang w:eastAsia="zh-CN"/>
        </w:rPr>
        <w:t>A reply LS</w:t>
      </w:r>
      <w:r w:rsidR="009F7833">
        <w:rPr>
          <w:rFonts w:eastAsiaTheme="minorEastAsia"/>
          <w:lang w:eastAsia="zh-CN"/>
        </w:rPr>
        <w:t xml:space="preserve"> </w:t>
      </w:r>
      <w:r>
        <w:rPr>
          <w:rFonts w:eastAsiaTheme="minorEastAsia"/>
          <w:lang w:eastAsia="zh-CN"/>
        </w:rPr>
        <w:t>(</w:t>
      </w:r>
      <w:hyperlink r:id="rId10" w:history="1">
        <w:r w:rsidR="009F7833">
          <w:rPr>
            <w:rStyle w:val="af"/>
          </w:rPr>
          <w:t>R2-2107300</w:t>
        </w:r>
      </w:hyperlink>
      <w:r>
        <w:rPr>
          <w:rFonts w:eastAsiaTheme="minorEastAsia"/>
          <w:lang w:eastAsia="zh-CN"/>
        </w:rPr>
        <w:t xml:space="preserve">) was sent to SA2, </w:t>
      </w:r>
      <w:r w:rsidR="009F7833">
        <w:rPr>
          <w:rFonts w:eastAsiaTheme="minorEastAsia"/>
          <w:lang w:eastAsia="zh-CN"/>
        </w:rPr>
        <w:t xml:space="preserve">which </w:t>
      </w:r>
      <w:r w:rsidR="00F44A5B">
        <w:rPr>
          <w:rFonts w:eastAsiaTheme="minorEastAsia"/>
          <w:lang w:eastAsia="zh-CN"/>
        </w:rPr>
        <w:t xml:space="preserve">was </w:t>
      </w:r>
      <w:r w:rsidR="009F7833">
        <w:rPr>
          <w:rFonts w:eastAsiaTheme="minorEastAsia"/>
          <w:lang w:eastAsia="zh-CN"/>
        </w:rPr>
        <w:t>also</w:t>
      </w:r>
      <w:r>
        <w:rPr>
          <w:rFonts w:eastAsiaTheme="minorEastAsia"/>
          <w:lang w:eastAsia="zh-CN"/>
        </w:rPr>
        <w:t xml:space="preserve"> Cc </w:t>
      </w:r>
      <w:r>
        <w:t>SA3, RAN2, CT1, RAN3.</w:t>
      </w:r>
    </w:p>
    <w:p w14:paraId="0AE97A9A" w14:textId="517BE3BF" w:rsidR="0043235A" w:rsidRDefault="0043235A" w:rsidP="00A12184">
      <w:pPr>
        <w:rPr>
          <w:rFonts w:eastAsia="Yu Mincho"/>
          <w:lang w:eastAsia="ja-JP"/>
        </w:rPr>
      </w:pPr>
    </w:p>
    <w:p w14:paraId="3882AE36" w14:textId="4DE34EEC" w:rsidR="005802FD" w:rsidRPr="00487ADD" w:rsidRDefault="005802FD" w:rsidP="005802FD">
      <w:pPr>
        <w:rPr>
          <w:rFonts w:ascii="Arial" w:hAnsi="Arial" w:cs="Arial"/>
          <w:b/>
          <w:u w:val="single"/>
          <w:lang w:eastAsia="ja-JP"/>
        </w:rPr>
      </w:pPr>
      <w:r w:rsidRPr="004E4F78">
        <w:rPr>
          <w:rFonts w:ascii="Arial" w:hAnsi="Arial" w:cs="Arial"/>
          <w:b/>
          <w:u w:val="single"/>
          <w:lang w:eastAsia="ja-JP"/>
        </w:rPr>
        <w:t>Paging collision avoidance</w:t>
      </w:r>
    </w:p>
    <w:p w14:paraId="0862115B" w14:textId="77777777" w:rsidR="005802FD" w:rsidRPr="00271BC2" w:rsidRDefault="005802FD" w:rsidP="005802FD">
      <w:pPr>
        <w:rPr>
          <w:rFonts w:eastAsiaTheme="minorEastAsia"/>
          <w:lang w:eastAsia="zh-CN"/>
        </w:rPr>
      </w:pPr>
      <w:r>
        <w:rPr>
          <w:rFonts w:eastAsiaTheme="minorEastAsia"/>
          <w:lang w:eastAsia="zh-CN"/>
        </w:rPr>
        <w:t>This topic was not discussed this meeting.</w:t>
      </w:r>
    </w:p>
    <w:p w14:paraId="52203449" w14:textId="77777777" w:rsidR="005802FD" w:rsidRDefault="005802FD" w:rsidP="00A12184">
      <w:pPr>
        <w:rPr>
          <w:rFonts w:eastAsia="Yu Mincho"/>
          <w:lang w:eastAsia="ja-JP"/>
        </w:rPr>
      </w:pPr>
    </w:p>
    <w:p w14:paraId="1DA16095" w14:textId="77777777" w:rsidR="00755BE2" w:rsidRPr="004E4F78" w:rsidRDefault="00755BE2" w:rsidP="00755BE2">
      <w:pPr>
        <w:rPr>
          <w:rFonts w:ascii="Arial" w:hAnsi="Arial" w:cs="Arial"/>
          <w:b/>
          <w:u w:val="single"/>
          <w:lang w:eastAsia="ja-JP"/>
        </w:rPr>
      </w:pPr>
      <w:r w:rsidRPr="004E4F78">
        <w:rPr>
          <w:rFonts w:ascii="Arial" w:hAnsi="Arial" w:cs="Arial"/>
          <w:b/>
          <w:u w:val="single"/>
          <w:lang w:eastAsia="ja-JP"/>
        </w:rPr>
        <w:t>UE notification on network switching for multi-SIM</w:t>
      </w:r>
    </w:p>
    <w:p w14:paraId="16E76C4E" w14:textId="219012DE" w:rsidR="00755BE2" w:rsidRPr="001C7F93" w:rsidRDefault="00755BE2" w:rsidP="00702236">
      <w:pPr>
        <w:pStyle w:val="Agreement"/>
        <w:numPr>
          <w:ilvl w:val="0"/>
          <w:numId w:val="22"/>
        </w:numPr>
        <w:tabs>
          <w:tab w:val="clear" w:pos="1494"/>
          <w:tab w:val="left" w:pos="1619"/>
        </w:tabs>
        <w:ind w:left="1619"/>
      </w:pPr>
      <w:r w:rsidRPr="001C7F93">
        <w:t>1</w:t>
      </w:r>
      <w:r w:rsidR="009D1AA6" w:rsidRPr="001C7F93">
        <w:rPr>
          <w:rFonts w:asciiTheme="minorEastAsia" w:eastAsiaTheme="minorEastAsia" w:hAnsiTheme="minorEastAsia" w:hint="eastAsia"/>
          <w:lang w:eastAsia="zh-CN"/>
        </w:rPr>
        <w:t>:</w:t>
      </w:r>
      <w:r w:rsidR="00702236" w:rsidRPr="001C7F93">
        <w:t xml:space="preserve"> </w:t>
      </w:r>
      <w:r w:rsidRPr="001C7F93">
        <w:t>RAN2 retains the agreement on NAS-based busy indication for RRC_INACTIVE, and Reply SA2.</w:t>
      </w:r>
    </w:p>
    <w:p w14:paraId="2F30A02C" w14:textId="77777777" w:rsidR="009D1AA6" w:rsidRPr="001C7F93" w:rsidRDefault="009D1AA6" w:rsidP="009D1AA6"/>
    <w:p w14:paraId="070F26EA" w14:textId="064960F5" w:rsidR="00755BE2" w:rsidRPr="001C7F93" w:rsidRDefault="00755BE2" w:rsidP="009D1AA6">
      <w:pPr>
        <w:pStyle w:val="Agreement"/>
        <w:tabs>
          <w:tab w:val="left" w:pos="1619"/>
        </w:tabs>
        <w:ind w:left="1619"/>
        <w:rPr>
          <w:u w:val="single"/>
        </w:rPr>
      </w:pPr>
      <w:r w:rsidRPr="001C7F93">
        <w:rPr>
          <w:u w:val="single"/>
        </w:rPr>
        <w:t>Scenarios and supported gap types</w:t>
      </w:r>
      <w:r w:rsidR="009D1AA6" w:rsidRPr="001C7F93">
        <w:rPr>
          <w:u w:val="single"/>
        </w:rPr>
        <w:t>:</w:t>
      </w:r>
    </w:p>
    <w:p w14:paraId="6B54818C" w14:textId="48194469" w:rsidR="00755BE2" w:rsidRPr="001C7F93" w:rsidRDefault="00755BE2" w:rsidP="00702236">
      <w:pPr>
        <w:pStyle w:val="Agreement"/>
        <w:numPr>
          <w:ilvl w:val="0"/>
          <w:numId w:val="22"/>
        </w:numPr>
        <w:tabs>
          <w:tab w:val="clear" w:pos="1494"/>
          <w:tab w:val="left" w:pos="1619"/>
        </w:tabs>
        <w:ind w:left="1619"/>
      </w:pPr>
      <w:r w:rsidRPr="001C7F93">
        <w:t>1</w:t>
      </w:r>
      <w:r w:rsidR="009D1AA6" w:rsidRPr="001C7F93">
        <w:t>:</w:t>
      </w:r>
      <w:r w:rsidR="00E66638" w:rsidRPr="001C7F93">
        <w:t xml:space="preserve"> </w:t>
      </w:r>
      <w:r w:rsidRPr="001C7F93">
        <w:t xml:space="preserve">RAN2 aims to support at least the below scenarios 1/2/3 in Rel-17 for cases when the UE is allowed to switch to network B without leaving connected state at network A. </w:t>
      </w:r>
    </w:p>
    <w:p w14:paraId="23FACDF3" w14:textId="428987B9" w:rsidR="00755BE2" w:rsidRPr="001C7F93" w:rsidRDefault="00755BE2" w:rsidP="009D1AA6">
      <w:pPr>
        <w:pStyle w:val="Agreement"/>
        <w:tabs>
          <w:tab w:val="left" w:pos="1619"/>
        </w:tabs>
        <w:ind w:left="1619"/>
      </w:pPr>
      <w:r w:rsidRPr="001C7F93">
        <w:t>-</w:t>
      </w:r>
      <w:r w:rsidRPr="001C7F93">
        <w:tab/>
        <w:t xml:space="preserve">Scenarios 1: Periodic switching, including SSB detection/paging reception, serving cell measurement, </w:t>
      </w:r>
      <w:proofErr w:type="spellStart"/>
      <w:r w:rsidRPr="001C7F93">
        <w:t>neighboring</w:t>
      </w:r>
      <w:proofErr w:type="spellEnd"/>
      <w:r w:rsidRPr="001C7F93">
        <w:t xml:space="preserve"> cell measurement including intra-frequency,</w:t>
      </w:r>
      <w:r w:rsidR="009D1AA6" w:rsidRPr="001C7F93">
        <w:t xml:space="preserve"> </w:t>
      </w:r>
      <w:r w:rsidRPr="001C7F93">
        <w:t>inter-frequency and inter-RAT measurement;</w:t>
      </w:r>
    </w:p>
    <w:p w14:paraId="67BBA0F1" w14:textId="77777777" w:rsidR="00755BE2" w:rsidRPr="001C7F93" w:rsidRDefault="00755BE2" w:rsidP="009D1AA6">
      <w:pPr>
        <w:pStyle w:val="Agreement"/>
        <w:tabs>
          <w:tab w:val="left" w:pos="1619"/>
        </w:tabs>
        <w:ind w:left="1619"/>
      </w:pPr>
      <w:r w:rsidRPr="001C7F93">
        <w:t>-</w:t>
      </w:r>
      <w:r w:rsidRPr="001C7F93">
        <w:tab/>
        <w:t>Scenarios 2:  SI receiving at network B;</w:t>
      </w:r>
    </w:p>
    <w:p w14:paraId="241A2A33" w14:textId="77777777" w:rsidR="00755BE2" w:rsidRPr="001C7F93" w:rsidRDefault="00755BE2" w:rsidP="009D1AA6">
      <w:pPr>
        <w:pStyle w:val="Agreement"/>
        <w:tabs>
          <w:tab w:val="left" w:pos="1619"/>
        </w:tabs>
        <w:ind w:left="1619"/>
      </w:pPr>
      <w:r w:rsidRPr="001C7F93">
        <w:t>-</w:t>
      </w:r>
      <w:r w:rsidRPr="001C7F93">
        <w:tab/>
        <w:t>Scenarios 3: Aperiodic (one-shot) switching with both transmission and reception at network B but will not enter RRC-connected state in NW B (e.g. no RRC connection Resume/Setup) at network B, including On-demand SI request;</w:t>
      </w:r>
    </w:p>
    <w:p w14:paraId="1AD1A88B" w14:textId="1D176795" w:rsidR="00755BE2" w:rsidRPr="001C7F93" w:rsidRDefault="00755BE2" w:rsidP="00702236">
      <w:pPr>
        <w:pStyle w:val="Agreement"/>
        <w:numPr>
          <w:ilvl w:val="0"/>
          <w:numId w:val="22"/>
        </w:numPr>
        <w:tabs>
          <w:tab w:val="clear" w:pos="1494"/>
          <w:tab w:val="left" w:pos="1619"/>
        </w:tabs>
        <w:ind w:left="1619"/>
      </w:pPr>
      <w:r w:rsidRPr="001C7F93">
        <w:t>2</w:t>
      </w:r>
      <w:r w:rsidR="009D1AA6" w:rsidRPr="001C7F93">
        <w:t xml:space="preserve">: </w:t>
      </w:r>
      <w:r w:rsidRPr="001C7F93">
        <w:t xml:space="preserve">For switching without leaving connected state at network A, support gap types 2a (Normal periodic gap) and 2b (Normal aperiodic gap) in Rel-17. </w:t>
      </w:r>
    </w:p>
    <w:p w14:paraId="783B90F1" w14:textId="072571C0" w:rsidR="00755BE2" w:rsidRPr="001C7F93" w:rsidRDefault="00755BE2" w:rsidP="00702236">
      <w:pPr>
        <w:pStyle w:val="Agreement"/>
        <w:numPr>
          <w:ilvl w:val="0"/>
          <w:numId w:val="22"/>
        </w:numPr>
        <w:tabs>
          <w:tab w:val="clear" w:pos="1494"/>
          <w:tab w:val="left" w:pos="1619"/>
        </w:tabs>
        <w:ind w:left="1619"/>
      </w:pPr>
      <w:r w:rsidRPr="001C7F93">
        <w:t>3</w:t>
      </w:r>
      <w:r w:rsidR="009D1AA6" w:rsidRPr="001C7F93">
        <w:t xml:space="preserve">: </w:t>
      </w:r>
      <w:r w:rsidRPr="001C7F93">
        <w:t>Only per UE level scheduling gap is supported in Rel-17 for non-DC. FFS if we support MR-DC.</w:t>
      </w:r>
    </w:p>
    <w:p w14:paraId="20347373" w14:textId="777D836F" w:rsidR="00755BE2" w:rsidRPr="001C7F93" w:rsidRDefault="00755BE2" w:rsidP="00702236">
      <w:pPr>
        <w:pStyle w:val="Agreement"/>
        <w:numPr>
          <w:ilvl w:val="0"/>
          <w:numId w:val="22"/>
        </w:numPr>
        <w:tabs>
          <w:tab w:val="clear" w:pos="1494"/>
          <w:tab w:val="left" w:pos="1619"/>
        </w:tabs>
        <w:ind w:left="1619"/>
      </w:pPr>
      <w:r w:rsidRPr="001C7F93">
        <w:t>The scenarios will only be used for deriving RRC parameters. No need to capture them in e.g. Stage-2.</w:t>
      </w:r>
    </w:p>
    <w:p w14:paraId="25283628" w14:textId="77777777" w:rsidR="009D1AA6" w:rsidRPr="001C7F93" w:rsidRDefault="009D1AA6" w:rsidP="009D1AA6"/>
    <w:p w14:paraId="3957D38D" w14:textId="3128AE28" w:rsidR="00755BE2" w:rsidRPr="001C7F93" w:rsidRDefault="00755BE2" w:rsidP="009D1AA6">
      <w:pPr>
        <w:pStyle w:val="Agreement"/>
        <w:tabs>
          <w:tab w:val="left" w:pos="1619"/>
        </w:tabs>
        <w:ind w:left="1619"/>
        <w:rPr>
          <w:u w:val="single"/>
        </w:rPr>
      </w:pPr>
      <w:r w:rsidRPr="001C7F93">
        <w:rPr>
          <w:u w:val="single"/>
        </w:rPr>
        <w:t>Gap configuration and activation</w:t>
      </w:r>
      <w:r w:rsidR="009D1AA6" w:rsidRPr="001C7F93">
        <w:rPr>
          <w:u w:val="single"/>
        </w:rPr>
        <w:t>:</w:t>
      </w:r>
    </w:p>
    <w:p w14:paraId="795B885C" w14:textId="206D0D6F" w:rsidR="00755BE2" w:rsidRPr="001C7F93" w:rsidRDefault="00755BE2" w:rsidP="00702236">
      <w:pPr>
        <w:pStyle w:val="Agreement"/>
        <w:numPr>
          <w:ilvl w:val="0"/>
          <w:numId w:val="22"/>
        </w:numPr>
        <w:tabs>
          <w:tab w:val="clear" w:pos="1494"/>
          <w:tab w:val="left" w:pos="1619"/>
        </w:tabs>
        <w:ind w:left="1619"/>
      </w:pPr>
      <w:r w:rsidRPr="001C7F93">
        <w:t>5</w:t>
      </w:r>
      <w:r w:rsidR="009D1AA6" w:rsidRPr="001C7F93">
        <w:t xml:space="preserve">: </w:t>
      </w:r>
      <w:r w:rsidRPr="001C7F93">
        <w:t xml:space="preserve">The network is allowed to configure at most 3 gap patterns (for any MUSIM purpose). </w:t>
      </w:r>
    </w:p>
    <w:p w14:paraId="478B1DD8" w14:textId="231616D8" w:rsidR="00755BE2" w:rsidRPr="001C7F93" w:rsidRDefault="00755BE2" w:rsidP="00702236">
      <w:pPr>
        <w:pStyle w:val="Agreement"/>
        <w:numPr>
          <w:ilvl w:val="0"/>
          <w:numId w:val="22"/>
        </w:numPr>
        <w:tabs>
          <w:tab w:val="clear" w:pos="1494"/>
          <w:tab w:val="left" w:pos="1619"/>
        </w:tabs>
        <w:ind w:left="1619"/>
      </w:pPr>
      <w:r w:rsidRPr="001C7F93">
        <w:lastRenderedPageBreak/>
        <w:t>6</w:t>
      </w:r>
      <w:r w:rsidR="009D1AA6" w:rsidRPr="001C7F93">
        <w:t xml:space="preserve">: </w:t>
      </w:r>
      <w:r w:rsidRPr="001C7F93">
        <w:t>Only a single aperiodic gap (for MUSIM) is supported in Rel-17. At most two periodic “gaps” (for MUSIM) and a single aperiodic gap (for MUSIM) is supported in Rel-17. FFS if signalling supports more.</w:t>
      </w:r>
    </w:p>
    <w:p w14:paraId="3F04BB04" w14:textId="0A5BADD6" w:rsidR="00755BE2" w:rsidRPr="001C7F93" w:rsidRDefault="00755BE2" w:rsidP="00702236">
      <w:pPr>
        <w:pStyle w:val="Agreement"/>
        <w:numPr>
          <w:ilvl w:val="0"/>
          <w:numId w:val="22"/>
        </w:numPr>
        <w:tabs>
          <w:tab w:val="clear" w:pos="1494"/>
          <w:tab w:val="left" w:pos="1619"/>
        </w:tabs>
        <w:ind w:left="1619"/>
      </w:pPr>
      <w:r w:rsidRPr="001C7F93">
        <w:t>7</w:t>
      </w:r>
      <w:r w:rsidR="009D1AA6" w:rsidRPr="001C7F93">
        <w:t xml:space="preserve">: </w:t>
      </w:r>
      <w:r w:rsidRPr="001C7F93">
        <w:t xml:space="preserve">The SFN and subframe of the </w:t>
      </w:r>
      <w:proofErr w:type="spellStart"/>
      <w:r w:rsidRPr="001C7F93">
        <w:t>PCell</w:t>
      </w:r>
      <w:proofErr w:type="spellEnd"/>
      <w:r w:rsidRPr="001C7F93">
        <w:t xml:space="preserve"> of the network A is used in the gap configuration to calculate the gap.</w:t>
      </w:r>
    </w:p>
    <w:p w14:paraId="62BD8850" w14:textId="7A28A1F6" w:rsidR="00755BE2" w:rsidRPr="001C7F93" w:rsidRDefault="00755BE2" w:rsidP="009D1AA6">
      <w:pPr>
        <w:pStyle w:val="Agreement"/>
        <w:tabs>
          <w:tab w:val="left" w:pos="1619"/>
        </w:tabs>
        <w:ind w:left="1619"/>
      </w:pPr>
      <w:r w:rsidRPr="001C7F93">
        <w:t>Periodic/Aperiodic/autonomous Gap configuration and activation</w:t>
      </w:r>
      <w:r w:rsidR="009D1AA6" w:rsidRPr="001C7F93">
        <w:t>:</w:t>
      </w:r>
    </w:p>
    <w:p w14:paraId="1C235CBA" w14:textId="03DA558E" w:rsidR="00755BE2" w:rsidRPr="001C7F93" w:rsidRDefault="00755BE2" w:rsidP="00702236">
      <w:pPr>
        <w:pStyle w:val="Agreement"/>
        <w:numPr>
          <w:ilvl w:val="0"/>
          <w:numId w:val="22"/>
        </w:numPr>
        <w:tabs>
          <w:tab w:val="clear" w:pos="1494"/>
          <w:tab w:val="left" w:pos="1619"/>
        </w:tabs>
        <w:ind w:left="1619"/>
      </w:pPr>
      <w:r w:rsidRPr="001C7F93">
        <w:t>8: The switching gap configuration will explicitly provide the gap starting position (e.g. offset value or start SFN and subframe explicitly), gap length and gap repetition period.</w:t>
      </w:r>
    </w:p>
    <w:p w14:paraId="13A9021F" w14:textId="6A10CD60" w:rsidR="00755BE2" w:rsidRPr="001C7F93" w:rsidRDefault="00755BE2" w:rsidP="00702236">
      <w:pPr>
        <w:pStyle w:val="Agreement"/>
        <w:numPr>
          <w:ilvl w:val="0"/>
          <w:numId w:val="22"/>
        </w:numPr>
        <w:tabs>
          <w:tab w:val="clear" w:pos="1494"/>
          <w:tab w:val="left" w:pos="1619"/>
        </w:tabs>
        <w:ind w:left="1619"/>
      </w:pPr>
      <w:r w:rsidRPr="001C7F93">
        <w:t xml:space="preserve">10: Switching Gaps (of any type) are configured or released by RRC signalling (e.g. </w:t>
      </w:r>
      <w:proofErr w:type="spellStart"/>
      <w:r w:rsidRPr="001C7F93">
        <w:t>RRCReconfiguration</w:t>
      </w:r>
      <w:proofErr w:type="spellEnd"/>
      <w:r w:rsidRPr="001C7F93">
        <w:t xml:space="preserve"> message) in Rel-17. FFS if gap can be released autonomously by UE after N repetitions.</w:t>
      </w:r>
    </w:p>
    <w:p w14:paraId="55C31BBA" w14:textId="77777777" w:rsidR="00755BE2" w:rsidRPr="001C7F93" w:rsidRDefault="00755BE2" w:rsidP="009D1AA6">
      <w:pPr>
        <w:pStyle w:val="Agreement"/>
        <w:tabs>
          <w:tab w:val="left" w:pos="1619"/>
        </w:tabs>
        <w:ind w:left="1619"/>
      </w:pPr>
    </w:p>
    <w:p w14:paraId="390B9ED0" w14:textId="21A3BCD6" w:rsidR="00755BE2" w:rsidRPr="001C7F93" w:rsidRDefault="00755BE2" w:rsidP="009D1AA6">
      <w:pPr>
        <w:pStyle w:val="Agreement"/>
        <w:tabs>
          <w:tab w:val="left" w:pos="1619"/>
        </w:tabs>
        <w:ind w:left="1619"/>
        <w:rPr>
          <w:u w:val="single"/>
        </w:rPr>
      </w:pPr>
      <w:r w:rsidRPr="001C7F93">
        <w:rPr>
          <w:u w:val="single"/>
        </w:rPr>
        <w:t>Gap configuration assistance information</w:t>
      </w:r>
      <w:r w:rsidR="009D1AA6" w:rsidRPr="001C7F93">
        <w:rPr>
          <w:u w:val="single"/>
        </w:rPr>
        <w:t>:</w:t>
      </w:r>
    </w:p>
    <w:p w14:paraId="0DD86F27" w14:textId="77777777" w:rsidR="00755BE2" w:rsidRPr="001C7F93" w:rsidRDefault="00755BE2" w:rsidP="00702236">
      <w:pPr>
        <w:pStyle w:val="Agreement"/>
        <w:numPr>
          <w:ilvl w:val="0"/>
          <w:numId w:val="22"/>
        </w:numPr>
        <w:tabs>
          <w:tab w:val="clear" w:pos="1494"/>
          <w:tab w:val="left" w:pos="1619"/>
        </w:tabs>
        <w:ind w:left="1619"/>
      </w:pPr>
      <w:r w:rsidRPr="001C7F93">
        <w:t xml:space="preserve">16 </w:t>
      </w:r>
      <w:r w:rsidRPr="001C7F93">
        <w:tab/>
        <w:t xml:space="preserve">UE is allowed to include assistance information for setup or release of gaps for both 1) periodic gaps and 2) aperiodic gap in one </w:t>
      </w:r>
      <w:proofErr w:type="spellStart"/>
      <w:r w:rsidRPr="001C7F93">
        <w:t>UEAssistanceInformation</w:t>
      </w:r>
      <w:proofErr w:type="spellEnd"/>
      <w:r w:rsidRPr="001C7F93">
        <w:t xml:space="preserve"> Msg. </w:t>
      </w:r>
    </w:p>
    <w:p w14:paraId="432CD9A0" w14:textId="77777777" w:rsidR="00755BE2" w:rsidRPr="001C7F93" w:rsidRDefault="00755BE2" w:rsidP="00702236">
      <w:pPr>
        <w:pStyle w:val="Agreement"/>
        <w:numPr>
          <w:ilvl w:val="0"/>
          <w:numId w:val="22"/>
        </w:numPr>
        <w:tabs>
          <w:tab w:val="clear" w:pos="1494"/>
          <w:tab w:val="left" w:pos="1619"/>
        </w:tabs>
        <w:ind w:left="1619"/>
      </w:pPr>
      <w:proofErr w:type="gramStart"/>
      <w:r w:rsidRPr="001C7F93">
        <w:t>18  To</w:t>
      </w:r>
      <w:proofErr w:type="gramEnd"/>
      <w:r w:rsidRPr="001C7F93">
        <w:t xml:space="preserve"> report the assistance information, the UE maps the timing info of the Gap on the network B  to the network A and reports the mapped timing info to the network A.</w:t>
      </w:r>
    </w:p>
    <w:p w14:paraId="2AA59A48" w14:textId="77777777" w:rsidR="00755BE2" w:rsidRPr="001C7F93" w:rsidRDefault="00755BE2" w:rsidP="00702236">
      <w:pPr>
        <w:pStyle w:val="Agreement"/>
        <w:numPr>
          <w:ilvl w:val="0"/>
          <w:numId w:val="22"/>
        </w:numPr>
        <w:tabs>
          <w:tab w:val="clear" w:pos="1494"/>
          <w:tab w:val="left" w:pos="1619"/>
        </w:tabs>
        <w:ind w:left="1619"/>
      </w:pPr>
      <w:proofErr w:type="gramStart"/>
      <w:r w:rsidRPr="001C7F93">
        <w:t>20  For</w:t>
      </w:r>
      <w:proofErr w:type="gramEnd"/>
      <w:r w:rsidRPr="001C7F93">
        <w:t xml:space="preserve"> the gap assistance information, the Gap start time, Duration of the gap and gap repetition period (for periodic) may be included. FFS is other information is included (e.g. gap purpose). </w:t>
      </w:r>
    </w:p>
    <w:p w14:paraId="47C9BD07" w14:textId="12B267B0" w:rsidR="00755BE2" w:rsidRPr="001C7F93" w:rsidRDefault="00755BE2" w:rsidP="00755BE2">
      <w:pPr>
        <w:pStyle w:val="Agreement"/>
        <w:numPr>
          <w:ilvl w:val="0"/>
          <w:numId w:val="22"/>
        </w:numPr>
        <w:tabs>
          <w:tab w:val="clear" w:pos="1494"/>
          <w:tab w:val="left" w:pos="1619"/>
        </w:tabs>
        <w:ind w:left="1619"/>
      </w:pPr>
      <w:r w:rsidRPr="001C7F93">
        <w:t>Do not support autonomous gaps for MUSIM in Rel-17.</w:t>
      </w:r>
    </w:p>
    <w:p w14:paraId="61408588" w14:textId="77777777" w:rsidR="009D1AA6" w:rsidRPr="001C7F93" w:rsidRDefault="009D1AA6" w:rsidP="009D1AA6"/>
    <w:p w14:paraId="428E7AC1" w14:textId="01E246F1" w:rsidR="00755BE2" w:rsidRPr="001C7F93" w:rsidRDefault="00755BE2" w:rsidP="00755BE2">
      <w:pPr>
        <w:pStyle w:val="Agreement"/>
        <w:numPr>
          <w:ilvl w:val="0"/>
          <w:numId w:val="22"/>
        </w:numPr>
        <w:tabs>
          <w:tab w:val="clear" w:pos="1494"/>
          <w:tab w:val="left" w:pos="1619"/>
        </w:tabs>
        <w:ind w:left="1619"/>
      </w:pPr>
      <w:r w:rsidRPr="001C7F93">
        <w:t>1</w:t>
      </w:r>
      <w:r w:rsidR="009D1AA6" w:rsidRPr="001C7F93">
        <w:t xml:space="preserve">: </w:t>
      </w:r>
      <w:r w:rsidRPr="001C7F93">
        <w:t>UE can indicate it wants to leave RRC_CONNECTED in assistance information for MUSIM (FFS for signalling details, e.g. UAI).</w:t>
      </w:r>
    </w:p>
    <w:p w14:paraId="26D62E65" w14:textId="77777777" w:rsidR="00755BE2" w:rsidRPr="001C7F93" w:rsidRDefault="00755BE2" w:rsidP="00755BE2">
      <w:pPr>
        <w:pStyle w:val="Agreement"/>
        <w:numPr>
          <w:ilvl w:val="0"/>
          <w:numId w:val="22"/>
        </w:numPr>
        <w:tabs>
          <w:tab w:val="clear" w:pos="1494"/>
          <w:tab w:val="left" w:pos="1619"/>
        </w:tabs>
        <w:ind w:left="1619"/>
      </w:pPr>
      <w:r w:rsidRPr="001C7F93">
        <w:t xml:space="preserve">3: </w:t>
      </w:r>
      <w:proofErr w:type="spellStart"/>
      <w:r w:rsidRPr="001C7F93">
        <w:t>UEAssistanceInformation</w:t>
      </w:r>
      <w:proofErr w:type="spellEnd"/>
      <w:r w:rsidRPr="001C7F93">
        <w:t xml:space="preserve"> message is extended for switching notification in both network switching procedures for leaving RRC_CONNECTED state and without leaving RRC_CONNECTED state.</w:t>
      </w:r>
    </w:p>
    <w:p w14:paraId="01BEAD70" w14:textId="77777777" w:rsidR="00755BE2" w:rsidRPr="001C7F93" w:rsidRDefault="00755BE2" w:rsidP="00755BE2">
      <w:pPr>
        <w:pStyle w:val="Agreement"/>
        <w:numPr>
          <w:ilvl w:val="0"/>
          <w:numId w:val="22"/>
        </w:numPr>
        <w:tabs>
          <w:tab w:val="clear" w:pos="1494"/>
          <w:tab w:val="left" w:pos="1619"/>
        </w:tabs>
        <w:ind w:left="1619"/>
      </w:pPr>
      <w:r w:rsidRPr="001C7F93">
        <w:t xml:space="preserve">6: UE is configured to </w:t>
      </w:r>
      <w:proofErr w:type="gramStart"/>
      <w:r w:rsidRPr="001C7F93">
        <w:t>provide assistance</w:t>
      </w:r>
      <w:proofErr w:type="gramEnd"/>
      <w:r w:rsidRPr="001C7F93">
        <w:t xml:space="preserve"> info for switching notification via </w:t>
      </w:r>
      <w:proofErr w:type="spellStart"/>
      <w:r w:rsidRPr="001C7F93">
        <w:t>otherConfig</w:t>
      </w:r>
      <w:proofErr w:type="spellEnd"/>
      <w:r w:rsidRPr="001C7F93">
        <w:t xml:space="preserve"> of </w:t>
      </w:r>
      <w:proofErr w:type="spellStart"/>
      <w:r w:rsidRPr="001C7F93">
        <w:t>RRCReconfiguration</w:t>
      </w:r>
      <w:proofErr w:type="spellEnd"/>
      <w:r w:rsidRPr="001C7F93">
        <w:t xml:space="preserve"> message</w:t>
      </w:r>
    </w:p>
    <w:p w14:paraId="0F210118" w14:textId="77777777" w:rsidR="00755BE2" w:rsidRPr="001C7F93" w:rsidRDefault="00755BE2" w:rsidP="00755BE2">
      <w:pPr>
        <w:pStyle w:val="Agreement"/>
        <w:numPr>
          <w:ilvl w:val="0"/>
          <w:numId w:val="22"/>
        </w:numPr>
        <w:tabs>
          <w:tab w:val="clear" w:pos="1494"/>
          <w:tab w:val="left" w:pos="1619"/>
        </w:tabs>
        <w:ind w:left="1619"/>
      </w:pPr>
      <w:r w:rsidRPr="001C7F93">
        <w:t xml:space="preserve">8: Introduce a new RRC timer for the “configured time”, used for the UE to leave RRC_CONNECTED without a response. </w:t>
      </w:r>
    </w:p>
    <w:p w14:paraId="0033C177" w14:textId="77777777" w:rsidR="00755BE2" w:rsidRPr="001C7F93" w:rsidRDefault="00755BE2" w:rsidP="00755BE2">
      <w:pPr>
        <w:pStyle w:val="Agreement"/>
        <w:numPr>
          <w:ilvl w:val="0"/>
          <w:numId w:val="22"/>
        </w:numPr>
        <w:tabs>
          <w:tab w:val="clear" w:pos="1494"/>
          <w:tab w:val="left" w:pos="1619"/>
        </w:tabs>
        <w:ind w:left="1619"/>
      </w:pPr>
      <w:r w:rsidRPr="001C7F93">
        <w:t>FFS if it's possible to configure UE to always wait for the network response (e.g. "infinite" waiting time)</w:t>
      </w:r>
    </w:p>
    <w:p w14:paraId="5C91AEF5" w14:textId="77777777" w:rsidR="00755BE2" w:rsidRPr="001C7F93" w:rsidRDefault="00755BE2" w:rsidP="00755BE2">
      <w:pPr>
        <w:rPr>
          <w:iCs/>
        </w:rPr>
      </w:pPr>
    </w:p>
    <w:p w14:paraId="5BF1E274" w14:textId="77777777" w:rsidR="00755BE2" w:rsidRPr="001C7F93" w:rsidRDefault="00755BE2" w:rsidP="00755BE2">
      <w:pPr>
        <w:pStyle w:val="Agreement"/>
        <w:numPr>
          <w:ilvl w:val="0"/>
          <w:numId w:val="22"/>
        </w:numPr>
        <w:tabs>
          <w:tab w:val="clear" w:pos="1494"/>
          <w:tab w:val="left" w:pos="1619"/>
        </w:tabs>
        <w:ind w:left="1619"/>
      </w:pPr>
      <w:r w:rsidRPr="001C7F93">
        <w:t xml:space="preserve">7: UE is not allowed to enter RRC_INACTIVE state if no NW response message is received within a certain configured time period after the network switching notification message is sent. </w:t>
      </w:r>
    </w:p>
    <w:p w14:paraId="69896CD5" w14:textId="77777777" w:rsidR="00755BE2" w:rsidRPr="001C7F93" w:rsidRDefault="00755BE2" w:rsidP="00755BE2">
      <w:pPr>
        <w:pStyle w:val="Agreement"/>
        <w:numPr>
          <w:ilvl w:val="0"/>
          <w:numId w:val="22"/>
        </w:numPr>
        <w:tabs>
          <w:tab w:val="clear" w:pos="1494"/>
          <w:tab w:val="left" w:pos="1619"/>
        </w:tabs>
        <w:ind w:left="1619"/>
      </w:pPr>
      <w:r w:rsidRPr="001C7F93">
        <w:t>9: As baseline, how to handle the case, that UE performs switching without the response from network for a configured time during switching procedure without leaving RRC_CONNECTED state, is not specified. Can re-discuss if there are serious issues found.</w:t>
      </w:r>
    </w:p>
    <w:p w14:paraId="336780DE" w14:textId="4B868DD9" w:rsidR="00755BE2" w:rsidRDefault="00755BE2" w:rsidP="00A12184">
      <w:pPr>
        <w:rPr>
          <w:rFonts w:eastAsia="Yu Mincho"/>
          <w:lang w:eastAsia="ja-JP"/>
        </w:rPr>
      </w:pPr>
    </w:p>
    <w:p w14:paraId="1E998EB8" w14:textId="77777777" w:rsidR="005802FD" w:rsidRPr="00487ADD" w:rsidRDefault="005802FD" w:rsidP="005802FD">
      <w:pPr>
        <w:rPr>
          <w:rFonts w:ascii="Arial" w:hAnsi="Arial" w:cs="Arial"/>
          <w:b/>
          <w:u w:val="single"/>
          <w:lang w:eastAsia="ja-JP"/>
        </w:rPr>
      </w:pPr>
      <w:r w:rsidRPr="00487ADD">
        <w:rPr>
          <w:rFonts w:ascii="Arial" w:hAnsi="Arial" w:cs="Arial"/>
          <w:b/>
          <w:u w:val="single"/>
          <w:lang w:eastAsia="ja-JP"/>
        </w:rPr>
        <w:t>Paging with service indication</w:t>
      </w:r>
    </w:p>
    <w:p w14:paraId="0404E038" w14:textId="77777777" w:rsidR="005802FD" w:rsidRPr="00271BC2" w:rsidRDefault="005802FD" w:rsidP="005802FD">
      <w:pPr>
        <w:rPr>
          <w:rFonts w:eastAsiaTheme="minorEastAsia"/>
          <w:lang w:eastAsia="zh-CN"/>
        </w:rPr>
      </w:pPr>
      <w:r>
        <w:rPr>
          <w:rFonts w:eastAsiaTheme="minorEastAsia"/>
          <w:lang w:eastAsia="zh-CN"/>
        </w:rPr>
        <w:t>This topic was not discussed this meeting.</w:t>
      </w:r>
    </w:p>
    <w:p w14:paraId="140F00AC" w14:textId="77777777" w:rsidR="005802FD" w:rsidRPr="00454F28" w:rsidRDefault="005802FD" w:rsidP="00A12184">
      <w:pPr>
        <w:rPr>
          <w:rFonts w:eastAsia="Yu Mincho"/>
          <w:lang w:eastAsia="ja-JP"/>
        </w:rPr>
      </w:pPr>
    </w:p>
    <w:p w14:paraId="44DBB430" w14:textId="77777777" w:rsidR="00553159" w:rsidRPr="00C27791" w:rsidRDefault="00701410" w:rsidP="00C27791">
      <w:pPr>
        <w:pStyle w:val="4"/>
        <w:rPr>
          <w:lang w:eastAsia="ja-JP"/>
        </w:rPr>
      </w:pPr>
      <w:r>
        <w:rPr>
          <w:lang w:eastAsia="ja-JP"/>
        </w:rPr>
        <w:t>2.2.2</w:t>
      </w:r>
      <w:r>
        <w:rPr>
          <w:lang w:eastAsia="ja-JP"/>
        </w:rPr>
        <w:tab/>
        <w:t xml:space="preserve">Remaining Open issues </w:t>
      </w:r>
    </w:p>
    <w:p w14:paraId="3B9C6F21" w14:textId="458DCAA6" w:rsidR="00C27791" w:rsidRPr="00C27791" w:rsidRDefault="00487ADD" w:rsidP="00C27791">
      <w:pPr>
        <w:pStyle w:val="aff7"/>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bCs/>
          <w:kern w:val="0"/>
          <w:sz w:val="20"/>
          <w:szCs w:val="20"/>
          <w:lang w:eastAsia="en-GB"/>
        </w:rPr>
      </w:pPr>
      <w:r>
        <w:rPr>
          <w:rFonts w:ascii="Times New Roman" w:hAnsi="Times New Roman"/>
          <w:bCs/>
          <w:kern w:val="0"/>
          <w:sz w:val="20"/>
          <w:szCs w:val="20"/>
          <w:lang w:eastAsia="en-GB"/>
        </w:rPr>
        <w:t>C</w:t>
      </w:r>
      <w:r w:rsidRPr="00487ADD">
        <w:rPr>
          <w:rFonts w:ascii="Times New Roman" w:hAnsi="Times New Roman"/>
          <w:bCs/>
          <w:kern w:val="0"/>
          <w:sz w:val="20"/>
          <w:szCs w:val="20"/>
          <w:lang w:eastAsia="en-GB"/>
        </w:rPr>
        <w:t xml:space="preserve">ontinues to </w:t>
      </w:r>
      <w:r w:rsidR="003A06E3" w:rsidRPr="003A06E3">
        <w:rPr>
          <w:rFonts w:ascii="Times New Roman" w:hAnsi="Times New Roman"/>
          <w:bCs/>
          <w:kern w:val="0"/>
          <w:sz w:val="20"/>
          <w:szCs w:val="20"/>
          <w:lang w:eastAsia="en-GB"/>
        </w:rPr>
        <w:t xml:space="preserve">discuss </w:t>
      </w:r>
      <w:r w:rsidR="00D8040A">
        <w:rPr>
          <w:rFonts w:ascii="Times New Roman" w:hAnsi="Times New Roman"/>
          <w:bCs/>
          <w:kern w:val="0"/>
          <w:sz w:val="20"/>
          <w:szCs w:val="20"/>
          <w:lang w:eastAsia="en-GB"/>
        </w:rPr>
        <w:t>paging collision avoidance</w:t>
      </w:r>
      <w:r w:rsidR="00A6292F">
        <w:rPr>
          <w:rFonts w:ascii="Times New Roman" w:hAnsi="Times New Roman"/>
          <w:bCs/>
          <w:kern w:val="0"/>
          <w:sz w:val="20"/>
          <w:szCs w:val="20"/>
          <w:lang w:eastAsia="en-GB"/>
        </w:rPr>
        <w:t xml:space="preserve"> based on SA2 progress</w:t>
      </w:r>
      <w:r>
        <w:rPr>
          <w:rFonts w:ascii="Times New Roman" w:hAnsi="Times New Roman"/>
          <w:bCs/>
          <w:kern w:val="0"/>
          <w:sz w:val="20"/>
          <w:szCs w:val="20"/>
          <w:lang w:eastAsia="en-GB"/>
        </w:rPr>
        <w:t>.</w:t>
      </w:r>
      <w:r w:rsidR="00F6024F">
        <w:rPr>
          <w:rFonts w:ascii="Times New Roman" w:hAnsi="Times New Roman"/>
          <w:bCs/>
          <w:kern w:val="0"/>
          <w:sz w:val="20"/>
          <w:szCs w:val="20"/>
          <w:lang w:eastAsia="en-GB"/>
        </w:rPr>
        <w:t xml:space="preserve"> </w:t>
      </w:r>
    </w:p>
    <w:p w14:paraId="7B6008B8" w14:textId="3EF6FD60" w:rsidR="00C27791" w:rsidRDefault="00A6292F" w:rsidP="00C27791">
      <w:pPr>
        <w:numPr>
          <w:ilvl w:val="0"/>
          <w:numId w:val="21"/>
        </w:numPr>
        <w:rPr>
          <w:bCs/>
          <w:lang w:val="en-US"/>
        </w:rPr>
      </w:pPr>
      <w:r>
        <w:rPr>
          <w:bCs/>
        </w:rPr>
        <w:t>C</w:t>
      </w:r>
      <w:r w:rsidRPr="00487ADD">
        <w:rPr>
          <w:bCs/>
        </w:rPr>
        <w:t>ontinues to</w:t>
      </w:r>
      <w:r>
        <w:rPr>
          <w:bCs/>
          <w:lang w:val="en-US"/>
        </w:rPr>
        <w:t xml:space="preserve"> d</w:t>
      </w:r>
      <w:r w:rsidR="00966371">
        <w:rPr>
          <w:bCs/>
          <w:lang w:val="en-US"/>
        </w:rPr>
        <w:t xml:space="preserve">iscuss the detailed </w:t>
      </w:r>
      <w:r>
        <w:rPr>
          <w:bCs/>
          <w:lang w:val="en-US"/>
        </w:rPr>
        <w:t xml:space="preserve">AS based </w:t>
      </w:r>
      <w:r w:rsidR="00C27791">
        <w:rPr>
          <w:bCs/>
          <w:lang w:val="en-US"/>
        </w:rPr>
        <w:t>mechanism for UE to notify Network A of its switch from Network A (for MUSIM purpose):</w:t>
      </w:r>
    </w:p>
    <w:p w14:paraId="2E3B82D7" w14:textId="7FA8332A" w:rsidR="00C27791" w:rsidRPr="00C27791" w:rsidRDefault="00A6292F" w:rsidP="00553159">
      <w:pPr>
        <w:pStyle w:val="aff7"/>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bCs/>
          <w:kern w:val="0"/>
          <w:sz w:val="20"/>
          <w:szCs w:val="20"/>
          <w:lang w:eastAsia="en-GB"/>
        </w:rPr>
      </w:pPr>
      <w:r w:rsidRPr="00A6292F">
        <w:rPr>
          <w:rFonts w:ascii="Times New Roman" w:hAnsi="Times New Roman" w:hint="eastAsia"/>
          <w:bCs/>
          <w:kern w:val="0"/>
          <w:sz w:val="20"/>
          <w:szCs w:val="20"/>
          <w:lang w:eastAsia="en-GB"/>
        </w:rPr>
        <w:t xml:space="preserve">Evaluate the different solutions </w:t>
      </w:r>
      <w:r>
        <w:rPr>
          <w:rFonts w:ascii="Times New Roman" w:hAnsi="Times New Roman"/>
          <w:bCs/>
          <w:kern w:val="0"/>
          <w:sz w:val="20"/>
          <w:szCs w:val="20"/>
          <w:lang w:eastAsia="en-GB"/>
        </w:rPr>
        <w:t xml:space="preserve">for paging cause </w:t>
      </w:r>
      <w:r w:rsidRPr="00A6292F">
        <w:rPr>
          <w:rFonts w:ascii="Times New Roman" w:hAnsi="Times New Roman" w:hint="eastAsia"/>
          <w:bCs/>
          <w:kern w:val="0"/>
          <w:sz w:val="20"/>
          <w:szCs w:val="20"/>
          <w:lang w:eastAsia="en-GB"/>
        </w:rPr>
        <w:t>on the table, and give RAN2 preference</w:t>
      </w:r>
      <w:r>
        <w:rPr>
          <w:rFonts w:ascii="Times New Roman" w:hAnsi="Times New Roman"/>
          <w:bCs/>
          <w:kern w:val="0"/>
          <w:sz w:val="20"/>
          <w:szCs w:val="20"/>
          <w:lang w:eastAsia="en-GB"/>
        </w:rPr>
        <w:t xml:space="preserve"> if any</w:t>
      </w:r>
      <w:r w:rsidR="00C27791" w:rsidRPr="00C27791">
        <w:rPr>
          <w:rFonts w:ascii="Times New Roman" w:hAnsi="Times New Roman"/>
          <w:bCs/>
          <w:kern w:val="0"/>
          <w:sz w:val="20"/>
          <w:szCs w:val="20"/>
          <w:lang w:eastAsia="en-GB"/>
        </w:rPr>
        <w:t>.</w:t>
      </w:r>
    </w:p>
    <w:p w14:paraId="3C173FA8" w14:textId="77777777" w:rsidR="00C27791" w:rsidRPr="00553159" w:rsidRDefault="00C27791" w:rsidP="00553159">
      <w:pPr>
        <w:rPr>
          <w:rFonts w:eastAsiaTheme="minorEastAsia"/>
          <w:lang w:eastAsia="zh-CN"/>
        </w:rPr>
      </w:pPr>
    </w:p>
    <w:p w14:paraId="62F1E9C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5A301CF" w14:textId="36F3C7F1" w:rsidR="00701410" w:rsidRDefault="00701410" w:rsidP="00701410">
      <w:pPr>
        <w:pStyle w:val="4"/>
        <w:rPr>
          <w:lang w:eastAsia="ja-JP"/>
        </w:rPr>
      </w:pPr>
      <w:r>
        <w:rPr>
          <w:lang w:eastAsia="ja-JP"/>
        </w:rPr>
        <w:t>2.3.1</w:t>
      </w:r>
      <w:r>
        <w:rPr>
          <w:lang w:eastAsia="ja-JP"/>
        </w:rPr>
        <w:tab/>
        <w:t>Agreements</w:t>
      </w:r>
    </w:p>
    <w:p w14:paraId="66CDF611" w14:textId="77777777" w:rsidR="00CF5B5A" w:rsidRPr="004E4F78" w:rsidRDefault="00CF5B5A" w:rsidP="00CF5B5A">
      <w:pPr>
        <w:pStyle w:val="aff7"/>
        <w:numPr>
          <w:ilvl w:val="0"/>
          <w:numId w:val="7"/>
        </w:numPr>
        <w:ind w:leftChars="0"/>
        <w:outlineLvl w:val="5"/>
        <w:rPr>
          <w:rFonts w:ascii="Arial" w:hAnsi="Arial" w:cs="Arial"/>
          <w:b/>
          <w:kern w:val="0"/>
          <w:sz w:val="20"/>
          <w:szCs w:val="20"/>
          <w:lang w:val="en-GB" w:eastAsia="en-US"/>
        </w:rPr>
      </w:pPr>
      <w:r w:rsidRPr="004E4F78">
        <w:rPr>
          <w:rFonts w:ascii="Arial" w:hAnsi="Arial" w:cs="Arial"/>
          <w:b/>
          <w:kern w:val="0"/>
          <w:sz w:val="20"/>
          <w:szCs w:val="20"/>
          <w:lang w:val="en-GB" w:eastAsia="en-US"/>
        </w:rPr>
        <w:t>RAN3#11</w:t>
      </w:r>
      <w:r>
        <w:rPr>
          <w:rFonts w:ascii="Arial" w:hAnsi="Arial" w:cs="Arial"/>
          <w:b/>
          <w:kern w:val="0"/>
          <w:sz w:val="20"/>
          <w:szCs w:val="20"/>
          <w:lang w:val="en-GB" w:eastAsia="en-US"/>
        </w:rPr>
        <w:t>3</w:t>
      </w:r>
      <w:r w:rsidRPr="004E4F78">
        <w:rPr>
          <w:rFonts w:ascii="Arial" w:hAnsi="Arial" w:cs="Arial"/>
          <w:b/>
          <w:kern w:val="0"/>
          <w:sz w:val="20"/>
          <w:szCs w:val="20"/>
          <w:lang w:val="en-GB" w:eastAsia="en-US"/>
        </w:rPr>
        <w:t>-e</w:t>
      </w:r>
    </w:p>
    <w:p w14:paraId="0665E67C" w14:textId="77777777" w:rsidR="00CF5B5A" w:rsidRPr="007C1420" w:rsidRDefault="00CF5B5A" w:rsidP="00CF5B5A">
      <w:pPr>
        <w:rPr>
          <w:rFonts w:ascii="Arial" w:hAnsi="Arial" w:cs="Arial"/>
          <w:b/>
          <w:u w:val="single"/>
          <w:lang w:eastAsia="ja-JP"/>
        </w:rPr>
      </w:pPr>
      <w:r w:rsidRPr="007C1420">
        <w:rPr>
          <w:rFonts w:ascii="Arial" w:hAnsi="Arial" w:cs="Arial"/>
          <w:b/>
          <w:u w:val="single"/>
          <w:lang w:eastAsia="ja-JP"/>
        </w:rPr>
        <w:t>General:</w:t>
      </w:r>
    </w:p>
    <w:p w14:paraId="0E47E3A3" w14:textId="77777777" w:rsidR="00CF5B5A" w:rsidRDefault="00CF5B5A" w:rsidP="00CF5B5A">
      <w:pPr>
        <w:rPr>
          <w:rFonts w:eastAsiaTheme="minorEastAsia"/>
          <w:b/>
          <w:lang w:eastAsia="zh-CN"/>
        </w:rPr>
      </w:pPr>
      <w:r>
        <w:rPr>
          <w:rFonts w:eastAsiaTheme="minorEastAsia"/>
          <w:b/>
          <w:lang w:eastAsia="zh-CN"/>
        </w:rPr>
        <w:t>Discussion on whether:</w:t>
      </w:r>
    </w:p>
    <w:p w14:paraId="76F4ADB7" w14:textId="77777777" w:rsidR="00CF5B5A" w:rsidRPr="00CF5B5A" w:rsidRDefault="00CF5B5A" w:rsidP="00CF5B5A">
      <w:pPr>
        <w:pStyle w:val="aff7"/>
        <w:numPr>
          <w:ilvl w:val="0"/>
          <w:numId w:val="36"/>
        </w:numPr>
        <w:ind w:leftChars="0"/>
        <w:rPr>
          <w:rFonts w:ascii="Times New Roman" w:hAnsi="Times New Roman"/>
          <w:bCs/>
          <w:kern w:val="0"/>
          <w:sz w:val="20"/>
          <w:szCs w:val="20"/>
          <w:lang w:eastAsia="en-GB"/>
        </w:rPr>
      </w:pPr>
      <w:r w:rsidRPr="00CF5B5A">
        <w:rPr>
          <w:rFonts w:ascii="Times New Roman" w:hAnsi="Times New Roman"/>
          <w:bCs/>
          <w:kern w:val="0"/>
          <w:sz w:val="20"/>
          <w:szCs w:val="20"/>
          <w:lang w:eastAsia="en-GB"/>
        </w:rPr>
        <w:t>Busy indication, wait for RAN2’s analysis and final decision?</w:t>
      </w:r>
    </w:p>
    <w:p w14:paraId="23B94CF4" w14:textId="77777777" w:rsidR="00CF5B5A" w:rsidRPr="00CF5B5A" w:rsidRDefault="00CF5B5A" w:rsidP="00CF5B5A">
      <w:pPr>
        <w:pStyle w:val="aff7"/>
        <w:numPr>
          <w:ilvl w:val="0"/>
          <w:numId w:val="36"/>
        </w:numPr>
        <w:ind w:leftChars="0"/>
        <w:rPr>
          <w:rFonts w:ascii="Times New Roman" w:hAnsi="Times New Roman"/>
          <w:bCs/>
          <w:kern w:val="0"/>
          <w:sz w:val="20"/>
          <w:szCs w:val="20"/>
          <w:lang w:eastAsia="en-GB"/>
        </w:rPr>
      </w:pPr>
      <w:r w:rsidRPr="00CF5B5A">
        <w:rPr>
          <w:rFonts w:ascii="Times New Roman" w:hAnsi="Times New Roman"/>
          <w:bCs/>
          <w:kern w:val="0"/>
          <w:sz w:val="20"/>
          <w:szCs w:val="20"/>
          <w:lang w:eastAsia="en-GB"/>
        </w:rPr>
        <w:t>Express a preference to avoid selecting a NAS-based solution which establishes the RRC connection?</w:t>
      </w:r>
    </w:p>
    <w:p w14:paraId="16C9EFB4" w14:textId="77777777" w:rsidR="00CF5B5A" w:rsidRPr="00CF5B5A" w:rsidRDefault="00CF5B5A" w:rsidP="00CF5B5A">
      <w:pPr>
        <w:pStyle w:val="aff7"/>
        <w:ind w:leftChars="0" w:left="720"/>
        <w:rPr>
          <w:rFonts w:ascii="Times New Roman" w:hAnsi="Times New Roman"/>
          <w:bCs/>
          <w:kern w:val="0"/>
          <w:sz w:val="20"/>
          <w:szCs w:val="20"/>
          <w:lang w:eastAsia="en-GB"/>
        </w:rPr>
      </w:pPr>
      <w:r w:rsidRPr="00CF5B5A">
        <w:rPr>
          <w:rFonts w:ascii="Times New Roman" w:hAnsi="Times New Roman"/>
          <w:bCs/>
          <w:kern w:val="0"/>
          <w:sz w:val="20"/>
          <w:szCs w:val="20"/>
          <w:lang w:eastAsia="en-GB"/>
        </w:rPr>
        <w:t>-Leaving indication, RAN3 does nothing for now and waits for further information/decision from RAN2/SA2?</w:t>
      </w:r>
    </w:p>
    <w:p w14:paraId="5BFD95AB" w14:textId="77777777" w:rsidR="00CF5B5A" w:rsidRPr="00CF5B5A" w:rsidRDefault="00CF5B5A" w:rsidP="00CF5B5A">
      <w:pPr>
        <w:pStyle w:val="aff7"/>
        <w:ind w:leftChars="0" w:left="720"/>
        <w:rPr>
          <w:rFonts w:ascii="Times New Roman" w:hAnsi="Times New Roman"/>
          <w:bCs/>
          <w:kern w:val="0"/>
          <w:sz w:val="20"/>
          <w:szCs w:val="20"/>
          <w:lang w:eastAsia="en-GB"/>
        </w:rPr>
      </w:pPr>
      <w:r w:rsidRPr="00CF5B5A">
        <w:rPr>
          <w:rFonts w:ascii="Times New Roman" w:hAnsi="Times New Roman" w:hint="eastAsia"/>
          <w:bCs/>
          <w:kern w:val="0"/>
          <w:sz w:val="20"/>
          <w:szCs w:val="20"/>
          <w:lang w:eastAsia="en-GB"/>
        </w:rPr>
        <w:t>-</w:t>
      </w:r>
      <w:r w:rsidRPr="00CF5B5A">
        <w:rPr>
          <w:rFonts w:ascii="Times New Roman" w:hAnsi="Times New Roman"/>
          <w:bCs/>
          <w:kern w:val="0"/>
          <w:sz w:val="20"/>
          <w:szCs w:val="20"/>
          <w:lang w:eastAsia="en-GB"/>
        </w:rPr>
        <w:t>Reply LS to SA2?</w:t>
      </w:r>
    </w:p>
    <w:p w14:paraId="2A63B3B0" w14:textId="77777777" w:rsidR="00CF5B5A" w:rsidRDefault="00CF5B5A" w:rsidP="00CF5B5A">
      <w:pPr>
        <w:rPr>
          <w:rFonts w:eastAsiaTheme="minorEastAsia"/>
          <w:b/>
          <w:lang w:eastAsia="zh-CN"/>
        </w:rPr>
      </w:pPr>
      <w:r>
        <w:rPr>
          <w:rFonts w:eastAsiaTheme="minorEastAsia"/>
          <w:b/>
          <w:lang w:eastAsia="zh-CN"/>
        </w:rPr>
        <w:t>Discussion concludes that:</w:t>
      </w:r>
    </w:p>
    <w:p w14:paraId="4DF1365C" w14:textId="77777777" w:rsidR="00CF5B5A" w:rsidRPr="00CF5B5A" w:rsidRDefault="00CF5B5A" w:rsidP="00CF5B5A">
      <w:pPr>
        <w:pStyle w:val="aff7"/>
        <w:numPr>
          <w:ilvl w:val="0"/>
          <w:numId w:val="35"/>
        </w:numPr>
        <w:ind w:leftChars="0"/>
        <w:rPr>
          <w:rFonts w:ascii="Times New Roman" w:hAnsi="Times New Roman"/>
          <w:bCs/>
          <w:kern w:val="0"/>
          <w:sz w:val="20"/>
          <w:szCs w:val="20"/>
          <w:lang w:eastAsia="en-GB"/>
        </w:rPr>
      </w:pPr>
      <w:r w:rsidRPr="00CF5B5A">
        <w:rPr>
          <w:rFonts w:ascii="Times New Roman" w:hAnsi="Times New Roman"/>
          <w:bCs/>
          <w:kern w:val="0"/>
          <w:sz w:val="20"/>
          <w:szCs w:val="20"/>
          <w:lang w:eastAsia="en-GB"/>
        </w:rPr>
        <w:t>The current NAS-based busy indication solution has no impact to RAN3 specification.</w:t>
      </w:r>
    </w:p>
    <w:p w14:paraId="39BF55F1" w14:textId="77777777" w:rsidR="00CF5B5A" w:rsidRPr="00CF5B5A" w:rsidRDefault="00CF5B5A" w:rsidP="00CF5B5A">
      <w:pPr>
        <w:pStyle w:val="aff7"/>
        <w:numPr>
          <w:ilvl w:val="0"/>
          <w:numId w:val="35"/>
        </w:numPr>
        <w:ind w:leftChars="0"/>
        <w:rPr>
          <w:rFonts w:ascii="Times New Roman" w:hAnsi="Times New Roman"/>
          <w:bCs/>
          <w:kern w:val="0"/>
          <w:sz w:val="20"/>
          <w:szCs w:val="20"/>
          <w:lang w:eastAsia="en-GB"/>
        </w:rPr>
      </w:pPr>
      <w:r w:rsidRPr="00CF5B5A">
        <w:rPr>
          <w:rFonts w:ascii="Times New Roman" w:hAnsi="Times New Roman"/>
          <w:bCs/>
          <w:kern w:val="0"/>
          <w:sz w:val="20"/>
          <w:szCs w:val="20"/>
          <w:lang w:eastAsia="en-GB"/>
        </w:rPr>
        <w:t xml:space="preserve">No reply LS to RAN2 is needed </w:t>
      </w:r>
    </w:p>
    <w:p w14:paraId="6B3CF9B2" w14:textId="4F225008" w:rsidR="00701410" w:rsidRDefault="00701410" w:rsidP="007C1420">
      <w:pPr>
        <w:pStyle w:val="4"/>
        <w:numPr>
          <w:ilvl w:val="2"/>
          <w:numId w:val="26"/>
        </w:numPr>
        <w:rPr>
          <w:lang w:eastAsia="ja-JP"/>
        </w:rPr>
      </w:pPr>
      <w:r>
        <w:rPr>
          <w:lang w:eastAsia="ja-JP"/>
        </w:rPr>
        <w:t>Remaining Open issues</w:t>
      </w:r>
    </w:p>
    <w:p w14:paraId="034B7C06"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1E1A49C" w14:textId="77777777" w:rsidR="00701410" w:rsidRDefault="00701410" w:rsidP="00701410">
      <w:pPr>
        <w:pStyle w:val="4"/>
        <w:rPr>
          <w:lang w:eastAsia="ja-JP"/>
        </w:rPr>
      </w:pPr>
      <w:r>
        <w:rPr>
          <w:lang w:eastAsia="ja-JP"/>
        </w:rPr>
        <w:t>2.4.1</w:t>
      </w:r>
      <w:r>
        <w:rPr>
          <w:lang w:eastAsia="ja-JP"/>
        </w:rPr>
        <w:tab/>
        <w:t>Agreements</w:t>
      </w:r>
    </w:p>
    <w:p w14:paraId="4874B184" w14:textId="77777777" w:rsidR="00B1415B" w:rsidRPr="00B1415B" w:rsidRDefault="00B1415B" w:rsidP="00B1415B">
      <w:pPr>
        <w:rPr>
          <w:rFonts w:eastAsia="Yu Mincho"/>
          <w:lang w:eastAsia="ja-JP"/>
        </w:rPr>
      </w:pPr>
    </w:p>
    <w:p w14:paraId="3FCAF24F" w14:textId="77777777" w:rsidR="00701410" w:rsidRDefault="00701410" w:rsidP="00701410">
      <w:pPr>
        <w:pStyle w:val="4"/>
        <w:rPr>
          <w:lang w:eastAsia="ja-JP"/>
        </w:rPr>
      </w:pPr>
      <w:r>
        <w:rPr>
          <w:lang w:eastAsia="ja-JP"/>
        </w:rPr>
        <w:t>2.4.2</w:t>
      </w:r>
      <w:r>
        <w:rPr>
          <w:lang w:eastAsia="ja-JP"/>
        </w:rPr>
        <w:tab/>
        <w:t>Remaining Open issues</w:t>
      </w:r>
    </w:p>
    <w:p w14:paraId="67BE9F55" w14:textId="77777777" w:rsidR="00045CC5" w:rsidRDefault="00045CC5" w:rsidP="00045CC5">
      <w:pPr>
        <w:rPr>
          <w:rFonts w:eastAsia="Yu Mincho"/>
          <w:lang w:eastAsia="ja-JP"/>
        </w:rPr>
      </w:pPr>
    </w:p>
    <w:p w14:paraId="16F36988" w14:textId="77777777" w:rsidR="00045CC5" w:rsidRDefault="00045CC5" w:rsidP="00045CC5">
      <w:pPr>
        <w:rPr>
          <w:rFonts w:eastAsia="Yu Mincho"/>
          <w:lang w:eastAsia="ja-JP"/>
        </w:rPr>
      </w:pPr>
    </w:p>
    <w:p w14:paraId="13243E3B" w14:textId="77777777" w:rsidR="00045CC5" w:rsidRPr="00045CC5" w:rsidRDefault="00045CC5" w:rsidP="00045CC5">
      <w:pPr>
        <w:rPr>
          <w:rFonts w:eastAsia="Yu Mincho"/>
          <w:lang w:eastAsia="ja-JP"/>
        </w:rPr>
      </w:pPr>
    </w:p>
    <w:p w14:paraId="70741D45" w14:textId="77777777" w:rsidR="00701410" w:rsidRPr="00701410" w:rsidRDefault="00701410" w:rsidP="00701410">
      <w:pPr>
        <w:pStyle w:val="2"/>
      </w:pPr>
      <w:r>
        <w:t>3.</w:t>
      </w:r>
      <w:r>
        <w:tab/>
        <w:t xml:space="preserve">Detailed progress in SA/CT WGs since last TSG meeting </w:t>
      </w:r>
      <w:r w:rsidRPr="005A6C96">
        <w:t>(for all involved WGs)</w:t>
      </w:r>
    </w:p>
    <w:p w14:paraId="3193D6FB"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tbl>
      <w:tblPr>
        <w:tblW w:w="0" w:type="auto"/>
        <w:tblCellMar>
          <w:left w:w="0" w:type="dxa"/>
          <w:right w:w="0" w:type="dxa"/>
        </w:tblCellMar>
        <w:tblLook w:val="04A0" w:firstRow="1" w:lastRow="0" w:firstColumn="1" w:lastColumn="0" w:noHBand="0" w:noVBand="1"/>
      </w:tblPr>
      <w:tblGrid>
        <w:gridCol w:w="1105"/>
        <w:gridCol w:w="1510"/>
        <w:gridCol w:w="2963"/>
      </w:tblGrid>
      <w:tr w:rsidR="00301985" w:rsidRPr="00B80E37" w14:paraId="09CE287B" w14:textId="77777777" w:rsidTr="00870D7A">
        <w:tc>
          <w:tcPr>
            <w:tcW w:w="1105"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0FAB18DA" w14:textId="77777777" w:rsidR="00301985" w:rsidRPr="00B80E37" w:rsidRDefault="00301985" w:rsidP="00213CD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10"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1E5297B" w14:textId="77777777" w:rsidR="00301985" w:rsidRPr="00B80E37" w:rsidRDefault="00301985" w:rsidP="00213CD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SA WIDs</w:t>
            </w:r>
            <w:r>
              <w:rPr>
                <w:rFonts w:ascii="Calibri" w:hAnsi="Calibri"/>
                <w:sz w:val="22"/>
                <w:szCs w:val="22"/>
              </w:rPr>
              <w:t xml:space="preserve"> code</w:t>
            </w:r>
          </w:p>
        </w:tc>
        <w:tc>
          <w:tcPr>
            <w:tcW w:w="296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F7515B2" w14:textId="77777777" w:rsidR="00301985" w:rsidRPr="00B80E37" w:rsidRDefault="00301985" w:rsidP="00213CDF">
            <w:pPr>
              <w:overflowPunct/>
              <w:autoSpaceDE/>
              <w:autoSpaceDN/>
              <w:adjustRightInd/>
              <w:spacing w:after="0"/>
              <w:textAlignment w:val="auto"/>
              <w:rPr>
                <w:rFonts w:ascii="Verdana" w:eastAsia="Verdana" w:hAnsi="Verdana"/>
                <w:color w:val="120100"/>
                <w:sz w:val="18"/>
                <w:szCs w:val="18"/>
              </w:rPr>
            </w:pPr>
            <w:r>
              <w:rPr>
                <w:rFonts w:ascii="Calibri" w:hAnsi="Calibri"/>
                <w:sz w:val="22"/>
                <w:szCs w:val="22"/>
              </w:rPr>
              <w:t>WID Number</w:t>
            </w:r>
          </w:p>
        </w:tc>
      </w:tr>
      <w:tr w:rsidR="00301985" w:rsidRPr="00B80E37" w14:paraId="1E18A937" w14:textId="77777777" w:rsidTr="00870D7A">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3AFDB" w14:textId="77777777" w:rsidR="00301985" w:rsidRPr="00B80E37" w:rsidRDefault="00301985" w:rsidP="00213CDF">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Multi-SIM</w:t>
            </w:r>
          </w:p>
        </w:tc>
        <w:tc>
          <w:tcPr>
            <w:tcW w:w="15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AE2EBD" w14:textId="77777777" w:rsidR="00301985" w:rsidRPr="001B7ECF" w:rsidRDefault="00301985" w:rsidP="001B7ECF">
            <w:pPr>
              <w:overflowPunct/>
              <w:autoSpaceDE/>
              <w:autoSpaceDN/>
              <w:adjustRightInd/>
              <w:spacing w:after="0"/>
              <w:textAlignment w:val="auto"/>
              <w:rPr>
                <w:rFonts w:ascii="Calibri" w:hAnsi="Calibri"/>
                <w:sz w:val="16"/>
                <w:szCs w:val="16"/>
              </w:rPr>
            </w:pPr>
            <w:r w:rsidRPr="001B7ECF">
              <w:rPr>
                <w:rFonts w:ascii="Calibri" w:hAnsi="Calibri"/>
                <w:sz w:val="16"/>
                <w:szCs w:val="16"/>
              </w:rPr>
              <w:t>FS_MUSIM</w:t>
            </w:r>
          </w:p>
          <w:p w14:paraId="5C43DBC1" w14:textId="77777777" w:rsidR="00301985" w:rsidRPr="00B80E37" w:rsidRDefault="00301985" w:rsidP="00213CDF">
            <w:pPr>
              <w:overflowPunct/>
              <w:autoSpaceDE/>
              <w:autoSpaceDN/>
              <w:adjustRightInd/>
              <w:spacing w:after="0"/>
              <w:textAlignment w:val="auto"/>
              <w:rPr>
                <w:rFonts w:ascii="Verdana" w:eastAsia="Verdana" w:hAnsi="Verdana"/>
                <w:color w:val="120100"/>
                <w:sz w:val="16"/>
                <w:szCs w:val="16"/>
              </w:rPr>
            </w:pPr>
          </w:p>
        </w:tc>
        <w:tc>
          <w:tcPr>
            <w:tcW w:w="29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265D0" w14:textId="77777777" w:rsidR="00301985" w:rsidRPr="005B687E" w:rsidRDefault="00301985" w:rsidP="00213CDF">
            <w:pPr>
              <w:overflowPunct/>
              <w:autoSpaceDE/>
              <w:autoSpaceDN/>
              <w:adjustRightInd/>
              <w:spacing w:after="0"/>
              <w:textAlignment w:val="auto"/>
              <w:rPr>
                <w:rFonts w:ascii="Verdana" w:eastAsia="Verdana" w:hAnsi="Verdana"/>
                <w:color w:val="120100"/>
                <w:sz w:val="16"/>
                <w:szCs w:val="16"/>
                <w:lang w:val="fr-FR"/>
              </w:rPr>
            </w:pPr>
            <w:r w:rsidRPr="005B687E">
              <w:rPr>
                <w:rFonts w:ascii="Calibri" w:hAnsi="Calibri"/>
                <w:sz w:val="16"/>
                <w:szCs w:val="16"/>
                <w:lang w:val="fr-FR"/>
              </w:rPr>
              <w:t>S</w:t>
            </w:r>
            <w:r>
              <w:rPr>
                <w:rFonts w:ascii="Calibri" w:hAnsi="Calibri"/>
                <w:sz w:val="16"/>
                <w:szCs w:val="16"/>
                <w:lang w:val="fr-FR"/>
              </w:rPr>
              <w:t>P-190248</w:t>
            </w:r>
          </w:p>
        </w:tc>
      </w:tr>
      <w:tr w:rsidR="00DB38D5" w:rsidRPr="00B80E37" w14:paraId="3DB098D8" w14:textId="77777777" w:rsidTr="00870D7A">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075DA" w14:textId="6C738A89" w:rsidR="00DB38D5" w:rsidRPr="00870D7A" w:rsidRDefault="00870D7A" w:rsidP="00213CDF">
            <w:pPr>
              <w:overflowPunct/>
              <w:autoSpaceDE/>
              <w:autoSpaceDN/>
              <w:adjustRightInd/>
              <w:spacing w:after="0"/>
              <w:textAlignment w:val="auto"/>
              <w:rPr>
                <w:rFonts w:ascii="Calibri" w:eastAsiaTheme="minorEastAsia" w:hAnsi="Calibri"/>
                <w:sz w:val="16"/>
                <w:szCs w:val="16"/>
                <w:lang w:eastAsia="zh-CN"/>
              </w:rPr>
            </w:pPr>
            <w:r>
              <w:rPr>
                <w:rFonts w:ascii="Calibri" w:eastAsiaTheme="minorEastAsia" w:hAnsi="Calibri" w:hint="eastAsia"/>
                <w:sz w:val="16"/>
                <w:szCs w:val="16"/>
                <w:lang w:eastAsia="zh-CN"/>
              </w:rPr>
              <w:t>M</w:t>
            </w:r>
            <w:r>
              <w:rPr>
                <w:rFonts w:ascii="Calibri" w:eastAsiaTheme="minorEastAsia" w:hAnsi="Calibri"/>
                <w:sz w:val="16"/>
                <w:szCs w:val="16"/>
                <w:lang w:eastAsia="zh-CN"/>
              </w:rPr>
              <w:t>ulti-SIM</w:t>
            </w:r>
          </w:p>
        </w:tc>
        <w:tc>
          <w:tcPr>
            <w:tcW w:w="15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5601FC" w14:textId="474D39CA" w:rsidR="00DB38D5" w:rsidRPr="00DB38D5" w:rsidRDefault="005A25F7" w:rsidP="001B7ECF">
            <w:pPr>
              <w:overflowPunct/>
              <w:autoSpaceDE/>
              <w:autoSpaceDN/>
              <w:adjustRightInd/>
              <w:spacing w:after="0"/>
              <w:textAlignment w:val="auto"/>
              <w:rPr>
                <w:rFonts w:ascii="Calibri" w:eastAsiaTheme="minorEastAsia" w:hAnsi="Calibri"/>
                <w:sz w:val="16"/>
                <w:szCs w:val="16"/>
                <w:lang w:eastAsia="zh-CN"/>
              </w:rPr>
            </w:pPr>
            <w:r w:rsidRPr="005A25F7">
              <w:rPr>
                <w:rFonts w:ascii="Calibri" w:hAnsi="Calibri"/>
                <w:sz w:val="16"/>
                <w:szCs w:val="16"/>
              </w:rPr>
              <w:t>MUSIM</w:t>
            </w:r>
          </w:p>
        </w:tc>
        <w:tc>
          <w:tcPr>
            <w:tcW w:w="296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971FED" w14:textId="2A1A0C82" w:rsidR="00DB38D5" w:rsidRPr="005B687E" w:rsidRDefault="005A25F7" w:rsidP="00213CDF">
            <w:pPr>
              <w:overflowPunct/>
              <w:autoSpaceDE/>
              <w:autoSpaceDN/>
              <w:adjustRightInd/>
              <w:spacing w:after="0"/>
              <w:textAlignment w:val="auto"/>
              <w:rPr>
                <w:rFonts w:ascii="Calibri" w:hAnsi="Calibri"/>
                <w:sz w:val="16"/>
                <w:szCs w:val="16"/>
                <w:lang w:val="fr-FR"/>
              </w:rPr>
            </w:pPr>
            <w:r w:rsidRPr="005A25F7">
              <w:rPr>
                <w:rFonts w:ascii="Calibri" w:hAnsi="Calibri" w:hint="eastAsia"/>
                <w:sz w:val="16"/>
                <w:szCs w:val="16"/>
                <w:lang w:val="fr-FR"/>
              </w:rPr>
              <w:t>S2-2009247</w:t>
            </w:r>
          </w:p>
        </w:tc>
      </w:tr>
    </w:tbl>
    <w:p w14:paraId="3AE476D4" w14:textId="77777777" w:rsidR="001B7ECF" w:rsidRPr="00721CF6" w:rsidRDefault="001B7ECF" w:rsidP="00207DC4">
      <w:pPr>
        <w:rPr>
          <w:rFonts w:ascii="Arial" w:hAnsi="Arial" w:cs="Arial"/>
          <w:iCs/>
          <w:color w:val="FF0000"/>
        </w:rPr>
      </w:pPr>
    </w:p>
    <w:p w14:paraId="69AF6D1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FA0A6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86D66C8" w14:textId="77777777" w:rsidR="00966371" w:rsidRPr="006B32E2" w:rsidRDefault="00966371" w:rsidP="00966371">
      <w:pPr>
        <w:rPr>
          <w:rFonts w:eastAsia="Yu Mincho"/>
          <w:b/>
          <w:lang w:val="en-US" w:eastAsia="ja-JP"/>
        </w:rPr>
      </w:pPr>
    </w:p>
    <w:p w14:paraId="780CF94B"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4C4AF0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87A7D7A" w14:textId="77777777" w:rsidR="005A6C96" w:rsidRDefault="00815869" w:rsidP="005A6C96">
      <w:pPr>
        <w:pStyle w:val="2"/>
      </w:pPr>
      <w:r>
        <w:lastRenderedPageBreak/>
        <w:t>4</w:t>
      </w:r>
      <w:r w:rsidR="005A6C96">
        <w:t>.</w:t>
      </w:r>
      <w:r w:rsidR="005A6C96">
        <w:tab/>
        <w:t>References</w:t>
      </w:r>
    </w:p>
    <w:p w14:paraId="7E2C691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53230E4" w14:textId="7485BA00" w:rsidR="00FA2241" w:rsidRPr="00E61EFF" w:rsidRDefault="00FA2241" w:rsidP="00FA2241">
      <w:pPr>
        <w:pStyle w:val="4"/>
        <w:rPr>
          <w:lang w:eastAsia="ja-JP"/>
        </w:rPr>
      </w:pPr>
      <w:r w:rsidRPr="00E61EFF">
        <w:rPr>
          <w:lang w:eastAsia="ja-JP"/>
        </w:rPr>
        <w:t>RAN2 11</w:t>
      </w:r>
      <w:r>
        <w:rPr>
          <w:lang w:eastAsia="ja-JP"/>
        </w:rPr>
        <w:t>5-</w:t>
      </w:r>
      <w:r w:rsidRPr="00E61EFF">
        <w:rPr>
          <w:lang w:eastAsia="ja-JP"/>
        </w:rPr>
        <w:t>e</w:t>
      </w:r>
    </w:p>
    <w:p w14:paraId="62778F93" w14:textId="77777777" w:rsidR="00D11C56" w:rsidRPr="001A0299" w:rsidRDefault="00B91EB8" w:rsidP="00D11C56">
      <w:pPr>
        <w:pStyle w:val="Doc-title"/>
      </w:pPr>
      <w:hyperlink r:id="rId11" w:history="1">
        <w:r w:rsidR="00D11C56" w:rsidRPr="001A0299">
          <w:rPr>
            <w:rStyle w:val="af"/>
            <w:color w:val="auto"/>
            <w:u w:val="none"/>
          </w:rPr>
          <w:t>R2-2106935</w:t>
        </w:r>
      </w:hyperlink>
      <w:r w:rsidR="00D11C56" w:rsidRPr="001A0299">
        <w:tab/>
        <w:t>Reply LS on NAS-based busy indication (R3-212877; contact: ZTE)</w:t>
      </w:r>
      <w:r w:rsidR="00D11C56" w:rsidRPr="001A0299">
        <w:tab/>
        <w:t>RAN3</w:t>
      </w:r>
      <w:r w:rsidR="00D11C56" w:rsidRPr="001A0299">
        <w:tab/>
        <w:t>LS in</w:t>
      </w:r>
      <w:r w:rsidR="00D11C56" w:rsidRPr="001A0299">
        <w:tab/>
        <w:t>Rel-17</w:t>
      </w:r>
      <w:r w:rsidR="00D11C56" w:rsidRPr="001A0299">
        <w:tab/>
        <w:t>LTE_NR_MUSIM-Core</w:t>
      </w:r>
      <w:r w:rsidR="00D11C56" w:rsidRPr="001A0299">
        <w:tab/>
      </w:r>
      <w:proofErr w:type="gramStart"/>
      <w:r w:rsidR="00D11C56" w:rsidRPr="001A0299">
        <w:t>To:RAN</w:t>
      </w:r>
      <w:proofErr w:type="gramEnd"/>
      <w:r w:rsidR="00D11C56" w:rsidRPr="001A0299">
        <w:t>2, SA2, CT1</w:t>
      </w:r>
      <w:r w:rsidR="00D11C56" w:rsidRPr="001A0299">
        <w:tab/>
        <w:t>Cc:SA3</w:t>
      </w:r>
    </w:p>
    <w:p w14:paraId="1FCBE04F" w14:textId="77777777" w:rsidR="00D11C56" w:rsidRPr="001A0299" w:rsidRDefault="00B91EB8" w:rsidP="00D11C56">
      <w:pPr>
        <w:pStyle w:val="Doc-title"/>
      </w:pPr>
      <w:hyperlink r:id="rId12" w:history="1">
        <w:r w:rsidR="00D11C56" w:rsidRPr="001A0299">
          <w:rPr>
            <w:rStyle w:val="af"/>
            <w:color w:val="auto"/>
            <w:u w:val="none"/>
          </w:rPr>
          <w:t>R2-2106970</w:t>
        </w:r>
      </w:hyperlink>
      <w:r w:rsidR="00D11C56" w:rsidRPr="001A0299">
        <w:tab/>
        <w:t>Reply LS on NAS-based busy indication (S2-2105150; contact: Intel)</w:t>
      </w:r>
      <w:r w:rsidR="00D11C56" w:rsidRPr="001A0299">
        <w:tab/>
        <w:t>SA2</w:t>
      </w:r>
      <w:r w:rsidR="00D11C56" w:rsidRPr="001A0299">
        <w:tab/>
        <w:t>LS in</w:t>
      </w:r>
      <w:r w:rsidR="00D11C56" w:rsidRPr="001A0299">
        <w:tab/>
        <w:t>Rel-17</w:t>
      </w:r>
      <w:r w:rsidR="00D11C56" w:rsidRPr="001A0299">
        <w:tab/>
        <w:t>LTE_NR_MUSIM-Core</w:t>
      </w:r>
      <w:r w:rsidR="00D11C56" w:rsidRPr="001A0299">
        <w:tab/>
      </w:r>
      <w:proofErr w:type="gramStart"/>
      <w:r w:rsidR="00D11C56" w:rsidRPr="001A0299">
        <w:t>To:RAN</w:t>
      </w:r>
      <w:proofErr w:type="gramEnd"/>
      <w:r w:rsidR="00D11C56" w:rsidRPr="001A0299">
        <w:t>2, CT1, RAN3</w:t>
      </w:r>
      <w:r w:rsidR="00D11C56" w:rsidRPr="001A0299">
        <w:tab/>
        <w:t>Cc:SA3</w:t>
      </w:r>
    </w:p>
    <w:p w14:paraId="6B68EB5F" w14:textId="77777777" w:rsidR="00D11C56" w:rsidRPr="001A0299" w:rsidRDefault="00B91EB8" w:rsidP="00D11C56">
      <w:pPr>
        <w:pStyle w:val="Doc-title"/>
      </w:pPr>
      <w:hyperlink r:id="rId13" w:history="1">
        <w:r w:rsidR="00D11C56" w:rsidRPr="001A0299">
          <w:rPr>
            <w:rStyle w:val="af"/>
            <w:color w:val="auto"/>
            <w:u w:val="none"/>
          </w:rPr>
          <w:t>R2-2107326</w:t>
        </w:r>
      </w:hyperlink>
      <w:r w:rsidR="00D11C56" w:rsidRPr="001A0299">
        <w:tab/>
        <w:t>Open Issues on Paging Collision Avoidance</w:t>
      </w:r>
      <w:r w:rsidR="00D11C56" w:rsidRPr="001A0299">
        <w:tab/>
        <w:t>CATT</w:t>
      </w:r>
      <w:r w:rsidR="00D11C56" w:rsidRPr="001A0299">
        <w:tab/>
        <w:t>discussion</w:t>
      </w:r>
      <w:r w:rsidR="00D11C56" w:rsidRPr="001A0299">
        <w:tab/>
        <w:t>Rel-17</w:t>
      </w:r>
      <w:r w:rsidR="00D11C56" w:rsidRPr="001A0299">
        <w:tab/>
        <w:t>LTE_NR_MUSIM-Core</w:t>
      </w:r>
    </w:p>
    <w:p w14:paraId="331A8FF4" w14:textId="77777777" w:rsidR="00D11C56" w:rsidRPr="001A0299" w:rsidRDefault="00B91EB8" w:rsidP="00D11C56">
      <w:pPr>
        <w:pStyle w:val="Doc-title"/>
      </w:pPr>
      <w:hyperlink r:id="rId14" w:history="1">
        <w:r w:rsidR="00D11C56" w:rsidRPr="001A0299">
          <w:rPr>
            <w:rStyle w:val="af"/>
            <w:color w:val="auto"/>
            <w:u w:val="none"/>
          </w:rPr>
          <w:t>R2-2107388</w:t>
        </w:r>
      </w:hyperlink>
      <w:r w:rsidR="00D11C56" w:rsidRPr="001A0299">
        <w:tab/>
        <w:t xml:space="preserve">Solutions for paging collision </w:t>
      </w:r>
      <w:r w:rsidR="00D11C56" w:rsidRPr="001A0299">
        <w:tab/>
        <w:t>Qualcomm Incorporated</w:t>
      </w:r>
      <w:r w:rsidR="00D11C56" w:rsidRPr="001A0299">
        <w:tab/>
        <w:t>discussion</w:t>
      </w:r>
    </w:p>
    <w:p w14:paraId="1D11419C" w14:textId="77777777" w:rsidR="00D11C56" w:rsidRPr="001A0299" w:rsidRDefault="00B91EB8" w:rsidP="00D11C56">
      <w:pPr>
        <w:pStyle w:val="Doc-title"/>
      </w:pPr>
      <w:hyperlink r:id="rId15" w:history="1">
        <w:r w:rsidR="00D11C56" w:rsidRPr="001A0299">
          <w:rPr>
            <w:rStyle w:val="af"/>
            <w:color w:val="auto"/>
            <w:u w:val="none"/>
          </w:rPr>
          <w:t>R2-2107855</w:t>
        </w:r>
      </w:hyperlink>
      <w:r w:rsidR="00D11C56" w:rsidRPr="001A0299">
        <w:tab/>
        <w:t>Paging Collision avoidance</w:t>
      </w:r>
      <w:r w:rsidR="00D11C56" w:rsidRPr="001A0299">
        <w:tab/>
        <w:t>vivo</w:t>
      </w:r>
      <w:r w:rsidR="00D11C56" w:rsidRPr="001A0299">
        <w:tab/>
        <w:t>discussion</w:t>
      </w:r>
    </w:p>
    <w:p w14:paraId="3A0EB977" w14:textId="77777777" w:rsidR="00D11C56" w:rsidRPr="001A0299" w:rsidRDefault="00B91EB8" w:rsidP="00D11C56">
      <w:pPr>
        <w:pStyle w:val="Doc-title"/>
      </w:pPr>
      <w:hyperlink r:id="rId16" w:history="1">
        <w:r w:rsidR="00D11C56" w:rsidRPr="001A0299">
          <w:rPr>
            <w:rStyle w:val="af"/>
            <w:color w:val="auto"/>
            <w:u w:val="none"/>
          </w:rPr>
          <w:t>R2-2107974</w:t>
        </w:r>
      </w:hyperlink>
      <w:r w:rsidR="00D11C56" w:rsidRPr="001A0299">
        <w:tab/>
        <w:t>Paging collision avoidance</w:t>
      </w:r>
      <w:r w:rsidR="00D11C56" w:rsidRPr="001A0299">
        <w:tab/>
        <w:t>Ericsson</w:t>
      </w:r>
      <w:r w:rsidR="00D11C56" w:rsidRPr="001A0299">
        <w:tab/>
        <w:t>discussion</w:t>
      </w:r>
    </w:p>
    <w:p w14:paraId="61EDE21F" w14:textId="77777777" w:rsidR="00D11C56" w:rsidRPr="001A0299" w:rsidRDefault="00B91EB8" w:rsidP="00D11C56">
      <w:pPr>
        <w:pStyle w:val="Doc-title"/>
      </w:pPr>
      <w:hyperlink r:id="rId17" w:history="1">
        <w:r w:rsidR="00D11C56" w:rsidRPr="001A0299">
          <w:rPr>
            <w:rStyle w:val="af"/>
            <w:color w:val="auto"/>
            <w:u w:val="none"/>
          </w:rPr>
          <w:t>R2-2108015</w:t>
        </w:r>
      </w:hyperlink>
      <w:r w:rsidR="00D11C56" w:rsidRPr="001A0299">
        <w:tab/>
        <w:t>Definition and solution for paging collision, RRC Inactive, SI change</w:t>
      </w:r>
      <w:r w:rsidR="00D11C56" w:rsidRPr="001A0299">
        <w:tab/>
        <w:t>Lenovo Mobile Com. Technology</w:t>
      </w:r>
      <w:r w:rsidR="00D11C56" w:rsidRPr="001A0299">
        <w:tab/>
        <w:t>discussion</w:t>
      </w:r>
      <w:r w:rsidR="00D11C56" w:rsidRPr="001A0299">
        <w:tab/>
        <w:t>LTE_NR_MUSIM-Core</w:t>
      </w:r>
    </w:p>
    <w:p w14:paraId="7E089B92" w14:textId="77777777" w:rsidR="00D11C56" w:rsidRPr="001A0299" w:rsidRDefault="00B91EB8" w:rsidP="00D11C56">
      <w:pPr>
        <w:pStyle w:val="Doc-title"/>
      </w:pPr>
      <w:hyperlink r:id="rId18" w:history="1">
        <w:r w:rsidR="00D11C56" w:rsidRPr="001A0299">
          <w:rPr>
            <w:rStyle w:val="af"/>
            <w:color w:val="auto"/>
            <w:u w:val="none"/>
          </w:rPr>
          <w:t>R2-2108119</w:t>
        </w:r>
      </w:hyperlink>
      <w:r w:rsidR="00D11C56" w:rsidRPr="001A0299">
        <w:tab/>
        <w:t>Paging Collision Avoidance Open Issues</w:t>
      </w:r>
      <w:r w:rsidR="00D11C56" w:rsidRPr="001A0299">
        <w:tab/>
        <w:t xml:space="preserve">Huawei, </w:t>
      </w:r>
      <w:proofErr w:type="spellStart"/>
      <w:r w:rsidR="00D11C56" w:rsidRPr="001A0299">
        <w:t>HiSilicon</w:t>
      </w:r>
      <w:proofErr w:type="spellEnd"/>
      <w:r w:rsidR="00D11C56" w:rsidRPr="001A0299">
        <w:tab/>
        <w:t>discussion</w:t>
      </w:r>
      <w:r w:rsidR="00D11C56" w:rsidRPr="001A0299">
        <w:tab/>
        <w:t>Rel-17</w:t>
      </w:r>
      <w:r w:rsidR="00D11C56" w:rsidRPr="001A0299">
        <w:tab/>
      </w:r>
      <w:hyperlink r:id="rId19" w:history="1">
        <w:r w:rsidR="00D11C56" w:rsidRPr="001A0299">
          <w:rPr>
            <w:rStyle w:val="af"/>
            <w:color w:val="auto"/>
            <w:u w:val="none"/>
          </w:rPr>
          <w:t>R2-2105917</w:t>
        </w:r>
      </w:hyperlink>
    </w:p>
    <w:p w14:paraId="2B4527DA" w14:textId="77777777" w:rsidR="00D11C56" w:rsidRPr="001A0299" w:rsidRDefault="00B91EB8" w:rsidP="00D11C56">
      <w:pPr>
        <w:pStyle w:val="Doc-title"/>
      </w:pPr>
      <w:hyperlink r:id="rId20" w:history="1">
        <w:r w:rsidR="00D11C56" w:rsidRPr="001A0299">
          <w:rPr>
            <w:rStyle w:val="af"/>
            <w:color w:val="auto"/>
            <w:u w:val="none"/>
          </w:rPr>
          <w:t>R2-2108724</w:t>
        </w:r>
      </w:hyperlink>
      <w:r w:rsidR="00D11C56" w:rsidRPr="001A0299">
        <w:tab/>
        <w:t>Considerations on Paging Collision</w:t>
      </w:r>
      <w:r w:rsidR="00D11C56" w:rsidRPr="001A0299">
        <w:tab/>
        <w:t>LG Electronics</w:t>
      </w:r>
      <w:r w:rsidR="00D11C56" w:rsidRPr="001A0299">
        <w:tab/>
        <w:t>discussion</w:t>
      </w:r>
      <w:r w:rsidR="00D11C56" w:rsidRPr="001A0299">
        <w:tab/>
        <w:t>Rel-17</w:t>
      </w:r>
      <w:r w:rsidR="00D11C56" w:rsidRPr="001A0299">
        <w:tab/>
        <w:t>LTE_NR_MUSIM-Core</w:t>
      </w:r>
      <w:r w:rsidR="00D11C56" w:rsidRPr="001A0299">
        <w:tab/>
      </w:r>
      <w:hyperlink r:id="rId21" w:history="1">
        <w:r w:rsidR="00D11C56" w:rsidRPr="001A0299">
          <w:rPr>
            <w:rStyle w:val="af"/>
            <w:color w:val="auto"/>
            <w:u w:val="none"/>
          </w:rPr>
          <w:t>R2-2106109</w:t>
        </w:r>
      </w:hyperlink>
    </w:p>
    <w:p w14:paraId="17169AC2" w14:textId="77777777" w:rsidR="00D11C56" w:rsidRPr="001A0299" w:rsidRDefault="00B91EB8" w:rsidP="00D11C56">
      <w:pPr>
        <w:pStyle w:val="Doc-title"/>
      </w:pPr>
      <w:hyperlink r:id="rId22" w:history="1">
        <w:r w:rsidR="00D11C56" w:rsidRPr="001A0299">
          <w:rPr>
            <w:rStyle w:val="af"/>
            <w:color w:val="auto"/>
            <w:u w:val="none"/>
          </w:rPr>
          <w:t>R2-2107856</w:t>
        </w:r>
      </w:hyperlink>
      <w:r w:rsidR="00D11C56" w:rsidRPr="001A0299">
        <w:tab/>
        <w:t>Open Issues on Switching Notification</w:t>
      </w:r>
      <w:r w:rsidR="00D11C56" w:rsidRPr="001A0299">
        <w:tab/>
        <w:t xml:space="preserve"> vivo</w:t>
      </w:r>
      <w:r w:rsidR="00D11C56" w:rsidRPr="001A0299">
        <w:tab/>
        <w:t>discussion</w:t>
      </w:r>
    </w:p>
    <w:p w14:paraId="593BBFAB" w14:textId="77777777" w:rsidR="00D11C56" w:rsidRPr="001A0299" w:rsidRDefault="00B91EB8" w:rsidP="00D11C56">
      <w:pPr>
        <w:pStyle w:val="Doc-title"/>
      </w:pPr>
      <w:hyperlink r:id="rId23" w:history="1">
        <w:r w:rsidR="00D11C56" w:rsidRPr="001A0299">
          <w:rPr>
            <w:rStyle w:val="af"/>
            <w:color w:val="auto"/>
            <w:u w:val="none"/>
          </w:rPr>
          <w:t>R2-2107265</w:t>
        </w:r>
      </w:hyperlink>
      <w:r w:rsidR="00D11C56" w:rsidRPr="001A0299">
        <w:tab/>
        <w:t>Analysis on AS-based solution and NAS-based solution</w:t>
      </w:r>
      <w:r w:rsidR="00D11C56" w:rsidRPr="001A0299">
        <w:tab/>
        <w:t>China Telecommunications</w:t>
      </w:r>
      <w:r w:rsidR="00D11C56" w:rsidRPr="001A0299">
        <w:tab/>
        <w:t>discussion</w:t>
      </w:r>
    </w:p>
    <w:p w14:paraId="6434EFFD" w14:textId="77777777" w:rsidR="00D11C56" w:rsidRPr="001A0299" w:rsidRDefault="00B91EB8" w:rsidP="00D11C56">
      <w:pPr>
        <w:pStyle w:val="Doc-title"/>
      </w:pPr>
      <w:hyperlink r:id="rId24" w:history="1">
        <w:r w:rsidR="00D11C56" w:rsidRPr="001A0299">
          <w:rPr>
            <w:rStyle w:val="af"/>
            <w:color w:val="auto"/>
            <w:u w:val="none"/>
          </w:rPr>
          <w:t>R2-2108076</w:t>
        </w:r>
      </w:hyperlink>
      <w:r w:rsidR="00D11C56" w:rsidRPr="001A0299">
        <w:tab/>
        <w:t>Interaction between AS-based solution and NAS-based solution for network switching</w:t>
      </w:r>
      <w:r w:rsidR="00D11C56" w:rsidRPr="001A0299">
        <w:tab/>
        <w:t xml:space="preserve">ZTE Corporation, </w:t>
      </w:r>
      <w:proofErr w:type="spellStart"/>
      <w:r w:rsidR="00D11C56" w:rsidRPr="001A0299">
        <w:t>Sanechips</w:t>
      </w:r>
      <w:proofErr w:type="spellEnd"/>
      <w:r w:rsidR="00D11C56" w:rsidRPr="001A0299">
        <w:tab/>
        <w:t>discussion</w:t>
      </w:r>
      <w:r w:rsidR="00D11C56" w:rsidRPr="001A0299">
        <w:tab/>
        <w:t>Rel-17</w:t>
      </w:r>
      <w:r w:rsidR="00D11C56" w:rsidRPr="001A0299">
        <w:tab/>
        <w:t>LTE_NR_MUSIM-Core</w:t>
      </w:r>
    </w:p>
    <w:p w14:paraId="5DE7BA30" w14:textId="77777777" w:rsidR="00D11C56" w:rsidRPr="001A0299" w:rsidRDefault="00B91EB8" w:rsidP="00D11C56">
      <w:pPr>
        <w:pStyle w:val="Doc-title"/>
      </w:pPr>
      <w:hyperlink r:id="rId25" w:history="1">
        <w:r w:rsidR="00D11C56" w:rsidRPr="001A0299">
          <w:rPr>
            <w:rStyle w:val="af"/>
            <w:color w:val="auto"/>
            <w:u w:val="none"/>
          </w:rPr>
          <w:t>R2-2107301</w:t>
        </w:r>
      </w:hyperlink>
      <w:r w:rsidR="00D11C56" w:rsidRPr="001A0299">
        <w:tab/>
        <w:t xml:space="preserve">NAS and AS procedures and their interaction for aperiodic gap request </w:t>
      </w:r>
      <w:r w:rsidR="00D11C56" w:rsidRPr="001A0299">
        <w:tab/>
        <w:t>Intel Corporation</w:t>
      </w:r>
      <w:r w:rsidR="00D11C56" w:rsidRPr="001A0299">
        <w:tab/>
        <w:t>discussion</w:t>
      </w:r>
      <w:r w:rsidR="00D11C56" w:rsidRPr="001A0299">
        <w:tab/>
        <w:t>Rel-17</w:t>
      </w:r>
      <w:r w:rsidR="00D11C56" w:rsidRPr="001A0299">
        <w:tab/>
        <w:t>LTE_NR_MUSIM-Core</w:t>
      </w:r>
    </w:p>
    <w:p w14:paraId="1DDEB841" w14:textId="77777777" w:rsidR="00D11C56" w:rsidRPr="001A0299" w:rsidRDefault="00B91EB8" w:rsidP="00D11C56">
      <w:pPr>
        <w:pStyle w:val="Doc-title"/>
      </w:pPr>
      <w:hyperlink r:id="rId26" w:history="1">
        <w:r w:rsidR="00D11C56" w:rsidRPr="001A0299">
          <w:rPr>
            <w:rStyle w:val="af"/>
            <w:color w:val="auto"/>
            <w:u w:val="none"/>
          </w:rPr>
          <w:t>R2-2107027</w:t>
        </w:r>
      </w:hyperlink>
      <w:r w:rsidR="00D11C56" w:rsidRPr="001A0299">
        <w:tab/>
        <w:t>Interaction between AS-based and NAS-based Solution for Network Switching</w:t>
      </w:r>
      <w:r w:rsidR="00D11C56" w:rsidRPr="001A0299">
        <w:tab/>
        <w:t>OPPO</w:t>
      </w:r>
      <w:r w:rsidR="00D11C56" w:rsidRPr="001A0299">
        <w:tab/>
        <w:t>discussion</w:t>
      </w:r>
      <w:r w:rsidR="00D11C56" w:rsidRPr="001A0299">
        <w:tab/>
        <w:t>Rel-17</w:t>
      </w:r>
      <w:r w:rsidR="00D11C56" w:rsidRPr="001A0299">
        <w:tab/>
        <w:t>LTE_NR_MUSIM-Core</w:t>
      </w:r>
    </w:p>
    <w:p w14:paraId="044F4FE9" w14:textId="77777777" w:rsidR="00D11C56" w:rsidRPr="001A0299" w:rsidRDefault="00B91EB8" w:rsidP="00D11C56">
      <w:pPr>
        <w:pStyle w:val="Doc-title"/>
      </w:pPr>
      <w:hyperlink r:id="rId27" w:history="1">
        <w:r w:rsidR="00D11C56" w:rsidRPr="001A0299">
          <w:rPr>
            <w:rStyle w:val="af"/>
            <w:color w:val="auto"/>
            <w:u w:val="none"/>
          </w:rPr>
          <w:t>R2-2108804</w:t>
        </w:r>
      </w:hyperlink>
      <w:r w:rsidR="00D11C56" w:rsidRPr="001A0299">
        <w:tab/>
        <w:t>Signalling design on busy indication procedure</w:t>
      </w:r>
      <w:r w:rsidR="00D11C56" w:rsidRPr="001A0299">
        <w:tab/>
        <w:t>DENSO CORPORATION</w:t>
      </w:r>
      <w:r w:rsidR="00D11C56" w:rsidRPr="001A0299">
        <w:tab/>
        <w:t>discussion</w:t>
      </w:r>
      <w:r w:rsidR="00D11C56" w:rsidRPr="001A0299">
        <w:tab/>
        <w:t>Rel-17</w:t>
      </w:r>
      <w:r w:rsidR="00D11C56" w:rsidRPr="001A0299">
        <w:tab/>
        <w:t>LTE_NR_MUSIM-Core</w:t>
      </w:r>
    </w:p>
    <w:p w14:paraId="71B95D42" w14:textId="77777777" w:rsidR="00D11C56" w:rsidRPr="001A0299" w:rsidRDefault="00B91EB8" w:rsidP="00D11C56">
      <w:pPr>
        <w:pStyle w:val="Doc-title"/>
      </w:pPr>
      <w:hyperlink r:id="rId28" w:history="1">
        <w:r w:rsidR="00D11C56" w:rsidRPr="001A0299">
          <w:rPr>
            <w:rStyle w:val="af"/>
            <w:color w:val="auto"/>
            <w:u w:val="none"/>
          </w:rPr>
          <w:t>R2-2108052</w:t>
        </w:r>
      </w:hyperlink>
      <w:r w:rsidR="00D11C56" w:rsidRPr="001A0299">
        <w:tab/>
        <w:t xml:space="preserve">Discussion on AS based Leaving in </w:t>
      </w:r>
      <w:proofErr w:type="spellStart"/>
      <w:r w:rsidR="00D11C56" w:rsidRPr="001A0299">
        <w:t>MultiSIM</w:t>
      </w:r>
      <w:proofErr w:type="spellEnd"/>
      <w:r w:rsidR="00D11C56" w:rsidRPr="001A0299">
        <w:tab/>
        <w:t>Sony</w:t>
      </w:r>
      <w:r w:rsidR="00D11C56" w:rsidRPr="001A0299">
        <w:tab/>
        <w:t>discussion</w:t>
      </w:r>
      <w:r w:rsidR="00D11C56" w:rsidRPr="001A0299">
        <w:tab/>
        <w:t>Rel-17</w:t>
      </w:r>
      <w:r w:rsidR="00D11C56" w:rsidRPr="001A0299">
        <w:tab/>
        <w:t>LTE_NR_MUSIM-Core</w:t>
      </w:r>
    </w:p>
    <w:p w14:paraId="6F3B8EFB" w14:textId="77777777" w:rsidR="00D11C56" w:rsidRPr="001A0299" w:rsidRDefault="00B91EB8" w:rsidP="00D11C56">
      <w:pPr>
        <w:pStyle w:val="Doc-title"/>
      </w:pPr>
      <w:hyperlink r:id="rId29" w:history="1">
        <w:r w:rsidR="00D11C56" w:rsidRPr="001A0299">
          <w:rPr>
            <w:rStyle w:val="af"/>
            <w:color w:val="auto"/>
            <w:u w:val="none"/>
          </w:rPr>
          <w:t>R2-2108709</w:t>
        </w:r>
      </w:hyperlink>
      <w:r w:rsidR="00D11C56" w:rsidRPr="001A0299">
        <w:tab/>
        <w:t>Interaction between NAS and AS for network switching</w:t>
      </w:r>
      <w:r w:rsidR="00D11C56" w:rsidRPr="001A0299">
        <w:tab/>
      </w:r>
      <w:proofErr w:type="spellStart"/>
      <w:r w:rsidR="00D11C56" w:rsidRPr="001A0299">
        <w:t>ASUSTeK</w:t>
      </w:r>
      <w:proofErr w:type="spellEnd"/>
      <w:r w:rsidR="00D11C56" w:rsidRPr="001A0299">
        <w:tab/>
        <w:t>discussion</w:t>
      </w:r>
      <w:r w:rsidR="00D11C56" w:rsidRPr="001A0299">
        <w:tab/>
        <w:t>Rel-17</w:t>
      </w:r>
      <w:r w:rsidR="00D11C56" w:rsidRPr="001A0299">
        <w:tab/>
        <w:t>LTE_NR_MUSIM-Core</w:t>
      </w:r>
    </w:p>
    <w:p w14:paraId="5AE92380" w14:textId="77777777" w:rsidR="00D11C56" w:rsidRPr="001A0299" w:rsidRDefault="00B91EB8" w:rsidP="00D11C56">
      <w:pPr>
        <w:pStyle w:val="Doc-title"/>
      </w:pPr>
      <w:hyperlink r:id="rId30" w:history="1">
        <w:r w:rsidR="00D11C56" w:rsidRPr="001A0299">
          <w:rPr>
            <w:rStyle w:val="af"/>
            <w:color w:val="auto"/>
            <w:u w:val="none"/>
          </w:rPr>
          <w:t>R2-2108077</w:t>
        </w:r>
      </w:hyperlink>
      <w:r w:rsidR="00D11C56" w:rsidRPr="001A0299">
        <w:tab/>
        <w:t>Summary of [Post114-</w:t>
      </w:r>
      <w:proofErr w:type="gramStart"/>
      <w:r w:rsidR="00D11C56" w:rsidRPr="001A0299">
        <w:t>e][</w:t>
      </w:r>
      <w:proofErr w:type="gramEnd"/>
      <w:r w:rsidR="00D11C56" w:rsidRPr="001A0299">
        <w:t>243][MUSIM] Gap handling</w:t>
      </w:r>
      <w:r w:rsidR="00D11C56" w:rsidRPr="001A0299">
        <w:tab/>
        <w:t xml:space="preserve">ZTE Corporation, </w:t>
      </w:r>
      <w:proofErr w:type="spellStart"/>
      <w:r w:rsidR="00D11C56" w:rsidRPr="001A0299">
        <w:t>Sanechips</w:t>
      </w:r>
      <w:proofErr w:type="spellEnd"/>
      <w:r w:rsidR="00D11C56" w:rsidRPr="001A0299">
        <w:tab/>
        <w:t>discussion</w:t>
      </w:r>
      <w:r w:rsidR="00D11C56" w:rsidRPr="001A0299">
        <w:tab/>
        <w:t>Rel-17</w:t>
      </w:r>
      <w:r w:rsidR="00D11C56" w:rsidRPr="001A0299">
        <w:tab/>
        <w:t>LTE_NR_MUSIM-Core</w:t>
      </w:r>
      <w:r w:rsidR="00D11C56" w:rsidRPr="001A0299">
        <w:tab/>
        <w:t>Late</w:t>
      </w:r>
    </w:p>
    <w:bookmarkStart w:id="2" w:name="_Hlk80259968"/>
    <w:p w14:paraId="3D03CA21" w14:textId="77777777" w:rsidR="00D11C56" w:rsidRPr="001A0299" w:rsidRDefault="00D11C56" w:rsidP="00D11C56">
      <w:pPr>
        <w:pStyle w:val="Doc-title"/>
      </w:pPr>
      <w:r w:rsidRPr="001A0299">
        <w:fldChar w:fldCharType="begin"/>
      </w:r>
      <w:r w:rsidRPr="001A0299">
        <w:instrText xml:space="preserve"> HYPERLINK "https://www.3gpp.org/ftp/TSG_RAN/WG2_RL2/TSGR2_115-e/Docs/R2-2108855.zip" </w:instrText>
      </w:r>
      <w:r w:rsidRPr="001A0299">
        <w:fldChar w:fldCharType="separate"/>
      </w:r>
      <w:r w:rsidRPr="001A0299">
        <w:rPr>
          <w:rStyle w:val="af"/>
          <w:color w:val="auto"/>
          <w:u w:val="none"/>
        </w:rPr>
        <w:t>R2-2108855</w:t>
      </w:r>
      <w:r w:rsidRPr="001A0299">
        <w:rPr>
          <w:rStyle w:val="af"/>
          <w:color w:val="auto"/>
          <w:u w:val="none"/>
        </w:rPr>
        <w:fldChar w:fldCharType="end"/>
      </w:r>
      <w:r w:rsidRPr="001A0299">
        <w:tab/>
        <w:t>Reply LS on NAS-based busy indication</w:t>
      </w:r>
      <w:r w:rsidRPr="001A0299">
        <w:tab/>
        <w:t>RAN2</w:t>
      </w:r>
      <w:r w:rsidRPr="001A0299">
        <w:tab/>
        <w:t>LS out</w:t>
      </w:r>
      <w:r w:rsidRPr="001A0299">
        <w:tab/>
        <w:t>Rel-17</w:t>
      </w:r>
      <w:r w:rsidRPr="001A0299">
        <w:tab/>
        <w:t>LTE_NR_MUSIM-Core</w:t>
      </w:r>
      <w:r w:rsidRPr="001A0299">
        <w:tab/>
        <w:t>To:SA2, RAN3</w:t>
      </w:r>
      <w:r w:rsidRPr="001A0299">
        <w:tab/>
        <w:t>Cc:SA3, CT1</w:t>
      </w:r>
    </w:p>
    <w:bookmarkEnd w:id="2"/>
    <w:p w14:paraId="556E2BA7" w14:textId="77777777" w:rsidR="00D11C56" w:rsidRPr="001A0299" w:rsidRDefault="00D11C56" w:rsidP="00D11C56">
      <w:pPr>
        <w:pStyle w:val="Doc-title"/>
      </w:pPr>
      <w:r w:rsidRPr="001A0299">
        <w:fldChar w:fldCharType="begin"/>
      </w:r>
      <w:r w:rsidRPr="001A0299">
        <w:instrText xml:space="preserve"> HYPERLINK "https://www.3gpp.org/ftp/TSG_RAN/WG2_RL2/TSGR2_115-e/Docs/R2-2107857.zip" </w:instrText>
      </w:r>
      <w:r w:rsidRPr="001A0299">
        <w:fldChar w:fldCharType="separate"/>
      </w:r>
      <w:r w:rsidRPr="001A0299">
        <w:rPr>
          <w:rStyle w:val="af"/>
          <w:color w:val="auto"/>
          <w:u w:val="none"/>
        </w:rPr>
        <w:t>R2-2107857</w:t>
      </w:r>
      <w:r w:rsidRPr="001A0299">
        <w:rPr>
          <w:rStyle w:val="af"/>
          <w:color w:val="auto"/>
          <w:u w:val="none"/>
        </w:rPr>
        <w:fldChar w:fldCharType="end"/>
      </w:r>
      <w:r w:rsidRPr="001A0299">
        <w:tab/>
        <w:t>Summary of Switching message details</w:t>
      </w:r>
      <w:r w:rsidRPr="001A0299">
        <w:tab/>
        <w:t>vivo</w:t>
      </w:r>
      <w:r w:rsidRPr="001A0299">
        <w:tab/>
        <w:t>discussion</w:t>
      </w:r>
    </w:p>
    <w:p w14:paraId="7E8D936F" w14:textId="77777777" w:rsidR="00D11C56" w:rsidRPr="001A0299" w:rsidRDefault="00B91EB8" w:rsidP="00D11C56">
      <w:pPr>
        <w:pStyle w:val="Doc-title"/>
      </w:pPr>
      <w:hyperlink r:id="rId31" w:history="1">
        <w:r w:rsidR="00D11C56" w:rsidRPr="001A0299">
          <w:rPr>
            <w:rStyle w:val="af"/>
            <w:color w:val="auto"/>
            <w:u w:val="none"/>
          </w:rPr>
          <w:t>R2-2107026</w:t>
        </w:r>
      </w:hyperlink>
      <w:r w:rsidR="00D11C56" w:rsidRPr="001A0299">
        <w:tab/>
        <w:t>Further Consideration for Busy Indication</w:t>
      </w:r>
      <w:r w:rsidR="00D11C56" w:rsidRPr="001A0299">
        <w:tab/>
        <w:t>OPPO</w:t>
      </w:r>
      <w:r w:rsidR="00D11C56" w:rsidRPr="001A0299">
        <w:tab/>
        <w:t>discussion</w:t>
      </w:r>
      <w:r w:rsidR="00D11C56" w:rsidRPr="001A0299">
        <w:tab/>
        <w:t>Rel-17</w:t>
      </w:r>
      <w:r w:rsidR="00D11C56" w:rsidRPr="001A0299">
        <w:tab/>
        <w:t>LTE_NR_MUSIM-Core</w:t>
      </w:r>
    </w:p>
    <w:p w14:paraId="185E0D80" w14:textId="77777777" w:rsidR="00D11C56" w:rsidRPr="001A0299" w:rsidRDefault="00B91EB8" w:rsidP="00D11C56">
      <w:pPr>
        <w:pStyle w:val="Doc-title"/>
      </w:pPr>
      <w:hyperlink r:id="rId32" w:history="1">
        <w:r w:rsidR="00D11C56" w:rsidRPr="001A0299">
          <w:rPr>
            <w:rStyle w:val="af"/>
            <w:color w:val="auto"/>
            <w:u w:val="none"/>
          </w:rPr>
          <w:t>R2-2107237</w:t>
        </w:r>
      </w:hyperlink>
      <w:r w:rsidR="00D11C56" w:rsidRPr="001A0299">
        <w:tab/>
        <w:t>Considerations on Busy Indication Approach</w:t>
      </w:r>
      <w:r w:rsidR="00D11C56" w:rsidRPr="001A0299">
        <w:tab/>
        <w:t>Samsung</w:t>
      </w:r>
      <w:r w:rsidR="00D11C56" w:rsidRPr="001A0299">
        <w:tab/>
        <w:t>discussion</w:t>
      </w:r>
    </w:p>
    <w:p w14:paraId="6B38AADC" w14:textId="77777777" w:rsidR="00D11C56" w:rsidRPr="001A0299" w:rsidRDefault="00B91EB8" w:rsidP="00D11C56">
      <w:pPr>
        <w:pStyle w:val="Doc-title"/>
      </w:pPr>
      <w:hyperlink r:id="rId33" w:history="1">
        <w:r w:rsidR="00D11C56" w:rsidRPr="001A0299">
          <w:rPr>
            <w:rStyle w:val="af"/>
            <w:color w:val="auto"/>
            <w:u w:val="none"/>
          </w:rPr>
          <w:t>R2-2107891</w:t>
        </w:r>
      </w:hyperlink>
      <w:r w:rsidR="00D11C56" w:rsidRPr="001A0299">
        <w:tab/>
        <w:t>Switching notification and busy indication</w:t>
      </w:r>
      <w:r w:rsidR="00D11C56" w:rsidRPr="001A0299">
        <w:tab/>
        <w:t>Lenovo, Motorola Mobility</w:t>
      </w:r>
      <w:r w:rsidR="00D11C56" w:rsidRPr="001A0299">
        <w:tab/>
        <w:t>discussion</w:t>
      </w:r>
      <w:r w:rsidR="00D11C56" w:rsidRPr="001A0299">
        <w:tab/>
        <w:t>Rel-17</w:t>
      </w:r>
    </w:p>
    <w:p w14:paraId="77FF9F12" w14:textId="77777777" w:rsidR="00D11C56" w:rsidRPr="001A0299" w:rsidRDefault="00B91EB8" w:rsidP="00D11C56">
      <w:pPr>
        <w:pStyle w:val="Doc-title"/>
      </w:pPr>
      <w:hyperlink r:id="rId34" w:history="1">
        <w:r w:rsidR="00D11C56" w:rsidRPr="001A0299">
          <w:rPr>
            <w:rStyle w:val="af"/>
            <w:color w:val="auto"/>
            <w:u w:val="none"/>
          </w:rPr>
          <w:t>R2-2108360</w:t>
        </w:r>
      </w:hyperlink>
      <w:r w:rsidR="00D11C56" w:rsidRPr="001A0299">
        <w:tab/>
        <w:t>Busy Indication in Multi-SIM</w:t>
      </w:r>
      <w:r w:rsidR="00D11C56" w:rsidRPr="001A0299">
        <w:tab/>
        <w:t>Qualcomm Incorporated</w:t>
      </w:r>
      <w:r w:rsidR="00D11C56" w:rsidRPr="001A0299">
        <w:tab/>
        <w:t>discussion</w:t>
      </w:r>
    </w:p>
    <w:p w14:paraId="24867E23" w14:textId="77777777" w:rsidR="00D11C56" w:rsidRPr="001A0299" w:rsidRDefault="00B91EB8" w:rsidP="00D11C56">
      <w:pPr>
        <w:pStyle w:val="Doc-title"/>
      </w:pPr>
      <w:hyperlink r:id="rId35" w:history="1">
        <w:r w:rsidR="00D11C56" w:rsidRPr="001A0299">
          <w:rPr>
            <w:rStyle w:val="af"/>
            <w:color w:val="auto"/>
            <w:u w:val="none"/>
          </w:rPr>
          <w:t>R2-2108737</w:t>
        </w:r>
      </w:hyperlink>
      <w:r w:rsidR="00D11C56" w:rsidRPr="001A0299">
        <w:tab/>
        <w:t>Busy indication in INACTIVE mode</w:t>
      </w:r>
      <w:r w:rsidR="00D11C56" w:rsidRPr="001A0299">
        <w:tab/>
        <w:t>MediaTek Inc.</w:t>
      </w:r>
      <w:r w:rsidR="00D11C56" w:rsidRPr="001A0299">
        <w:tab/>
        <w:t>discussion</w:t>
      </w:r>
      <w:r w:rsidR="00D11C56" w:rsidRPr="001A0299">
        <w:tab/>
        <w:t>Rel-17</w:t>
      </w:r>
      <w:r w:rsidR="00D11C56" w:rsidRPr="001A0299">
        <w:tab/>
        <w:t>LTE_NR_MUSIM-Core</w:t>
      </w:r>
      <w:r w:rsidR="00D11C56" w:rsidRPr="001A0299">
        <w:tab/>
      </w:r>
      <w:hyperlink r:id="rId36" w:history="1">
        <w:r w:rsidR="00D11C56" w:rsidRPr="001A0299">
          <w:rPr>
            <w:rStyle w:val="af"/>
            <w:color w:val="auto"/>
            <w:u w:val="none"/>
          </w:rPr>
          <w:t>R2-2106351</w:t>
        </w:r>
      </w:hyperlink>
    </w:p>
    <w:p w14:paraId="56A1BD49" w14:textId="77777777" w:rsidR="00D11C56" w:rsidRPr="001A0299" w:rsidRDefault="00B91EB8" w:rsidP="00D11C56">
      <w:pPr>
        <w:pStyle w:val="Doc-title"/>
      </w:pPr>
      <w:hyperlink r:id="rId37" w:history="1">
        <w:r w:rsidR="00D11C56" w:rsidRPr="001A0299">
          <w:rPr>
            <w:rStyle w:val="af"/>
            <w:color w:val="auto"/>
            <w:u w:val="none"/>
          </w:rPr>
          <w:t>R2-2107807</w:t>
        </w:r>
      </w:hyperlink>
      <w:r w:rsidR="00D11C56" w:rsidRPr="001A0299">
        <w:tab/>
        <w:t>Further analysis on NAS level solutions for RRC-INACTIVE</w:t>
      </w:r>
      <w:r w:rsidR="00D11C56" w:rsidRPr="001A0299">
        <w:tab/>
        <w:t>Nokia, Nokia Shanghai Bell</w:t>
      </w:r>
      <w:r w:rsidR="00D11C56" w:rsidRPr="001A0299">
        <w:tab/>
        <w:t>discussion</w:t>
      </w:r>
      <w:r w:rsidR="00D11C56" w:rsidRPr="001A0299">
        <w:tab/>
        <w:t>Rel-17</w:t>
      </w:r>
    </w:p>
    <w:p w14:paraId="15E778AE" w14:textId="77777777" w:rsidR="00D11C56" w:rsidRPr="001A0299" w:rsidRDefault="00B91EB8" w:rsidP="00D11C56">
      <w:pPr>
        <w:pStyle w:val="Doc-title"/>
      </w:pPr>
      <w:hyperlink r:id="rId38" w:history="1">
        <w:r w:rsidR="00D11C56" w:rsidRPr="001A0299">
          <w:rPr>
            <w:rStyle w:val="af"/>
            <w:color w:val="auto"/>
            <w:u w:val="none"/>
          </w:rPr>
          <w:t>R2-2108121</w:t>
        </w:r>
      </w:hyperlink>
      <w:r w:rsidR="00D11C56" w:rsidRPr="001A0299">
        <w:tab/>
        <w:t>On busy indication in RRC_INACTIVE</w:t>
      </w:r>
      <w:r w:rsidR="00D11C56" w:rsidRPr="001A0299">
        <w:tab/>
        <w:t xml:space="preserve">Huawei, </w:t>
      </w:r>
      <w:proofErr w:type="spellStart"/>
      <w:r w:rsidR="00D11C56" w:rsidRPr="001A0299">
        <w:t>HiSilicon</w:t>
      </w:r>
      <w:proofErr w:type="spellEnd"/>
      <w:r w:rsidR="00D11C56" w:rsidRPr="001A0299">
        <w:tab/>
        <w:t>discussion</w:t>
      </w:r>
    </w:p>
    <w:p w14:paraId="6C0D78E9" w14:textId="77777777" w:rsidR="00D11C56" w:rsidRPr="001A0299" w:rsidRDefault="00B91EB8" w:rsidP="00D11C56">
      <w:pPr>
        <w:pStyle w:val="Doc-title"/>
      </w:pPr>
      <w:hyperlink r:id="rId39" w:history="1">
        <w:r w:rsidR="00D11C56" w:rsidRPr="001A0299">
          <w:rPr>
            <w:rStyle w:val="af"/>
            <w:color w:val="auto"/>
            <w:u w:val="none"/>
          </w:rPr>
          <w:t>R2-2108051</w:t>
        </w:r>
      </w:hyperlink>
      <w:r w:rsidR="00D11C56" w:rsidRPr="001A0299">
        <w:tab/>
        <w:t>Discussion on Busy Indication in Inactive State</w:t>
      </w:r>
      <w:r w:rsidR="00D11C56" w:rsidRPr="001A0299">
        <w:tab/>
        <w:t>Sony</w:t>
      </w:r>
      <w:r w:rsidR="00D11C56" w:rsidRPr="001A0299">
        <w:tab/>
        <w:t>discussion</w:t>
      </w:r>
      <w:r w:rsidR="00D11C56" w:rsidRPr="001A0299">
        <w:tab/>
        <w:t>Rel-17</w:t>
      </w:r>
      <w:r w:rsidR="00D11C56" w:rsidRPr="001A0299">
        <w:tab/>
        <w:t>LTE_NR_MUSIM-Core</w:t>
      </w:r>
      <w:r w:rsidR="00D11C56" w:rsidRPr="001A0299">
        <w:tab/>
      </w:r>
      <w:hyperlink r:id="rId40" w:history="1">
        <w:r w:rsidR="00D11C56" w:rsidRPr="001A0299">
          <w:rPr>
            <w:rStyle w:val="af"/>
            <w:color w:val="auto"/>
            <w:u w:val="none"/>
          </w:rPr>
          <w:t>R2-2105683</w:t>
        </w:r>
      </w:hyperlink>
    </w:p>
    <w:p w14:paraId="5BE46A58" w14:textId="77777777" w:rsidR="00D11C56" w:rsidRPr="001A0299" w:rsidRDefault="00B91EB8" w:rsidP="00D11C56">
      <w:pPr>
        <w:pStyle w:val="Doc-title"/>
      </w:pPr>
      <w:hyperlink r:id="rId41" w:history="1">
        <w:r w:rsidR="00D11C56" w:rsidRPr="001A0299">
          <w:rPr>
            <w:rStyle w:val="af"/>
            <w:color w:val="auto"/>
            <w:u w:val="none"/>
          </w:rPr>
          <w:t>R2-2108075</w:t>
        </w:r>
      </w:hyperlink>
      <w:r w:rsidR="00D11C56" w:rsidRPr="001A0299">
        <w:tab/>
        <w:t>Consideration on the busy indication at Inactive state</w:t>
      </w:r>
      <w:r w:rsidR="00D11C56" w:rsidRPr="001A0299">
        <w:tab/>
        <w:t xml:space="preserve">ZTE Corporation, </w:t>
      </w:r>
      <w:proofErr w:type="spellStart"/>
      <w:r w:rsidR="00D11C56" w:rsidRPr="001A0299">
        <w:t>Sanechips</w:t>
      </w:r>
      <w:proofErr w:type="spellEnd"/>
      <w:r w:rsidR="00D11C56" w:rsidRPr="001A0299">
        <w:tab/>
        <w:t>discussion</w:t>
      </w:r>
      <w:r w:rsidR="00D11C56" w:rsidRPr="001A0299">
        <w:tab/>
        <w:t>Rel-17</w:t>
      </w:r>
      <w:r w:rsidR="00D11C56" w:rsidRPr="001A0299">
        <w:tab/>
        <w:t>LTE_NR_MUSIM-Core</w:t>
      </w:r>
    </w:p>
    <w:p w14:paraId="64D09ACB" w14:textId="77777777" w:rsidR="00D11C56" w:rsidRPr="001A0299" w:rsidRDefault="00B91EB8" w:rsidP="00D11C56">
      <w:pPr>
        <w:pStyle w:val="Doc-title"/>
      </w:pPr>
      <w:hyperlink r:id="rId42" w:history="1">
        <w:r w:rsidR="00D11C56" w:rsidRPr="001A0299">
          <w:rPr>
            <w:rStyle w:val="af"/>
            <w:color w:val="auto"/>
            <w:u w:val="none"/>
          </w:rPr>
          <w:t>R2-2107791</w:t>
        </w:r>
      </w:hyperlink>
      <w:r w:rsidR="00D11C56" w:rsidRPr="001A0299">
        <w:tab/>
        <w:t>Open Issues for MUSIM Network Switching</w:t>
      </w:r>
      <w:r w:rsidR="00D11C56" w:rsidRPr="001A0299">
        <w:tab/>
        <w:t>Charter Communications, Inc</w:t>
      </w:r>
      <w:r w:rsidR="00D11C56" w:rsidRPr="001A0299">
        <w:tab/>
        <w:t>discussion</w:t>
      </w:r>
    </w:p>
    <w:p w14:paraId="31CF3C02" w14:textId="77777777" w:rsidR="00D11C56" w:rsidRPr="001A0299" w:rsidRDefault="00B91EB8" w:rsidP="00D11C56">
      <w:pPr>
        <w:pStyle w:val="Doc-title"/>
      </w:pPr>
      <w:hyperlink r:id="rId43" w:history="1">
        <w:r w:rsidR="00D11C56" w:rsidRPr="001A0299">
          <w:rPr>
            <w:rStyle w:val="af"/>
            <w:color w:val="auto"/>
            <w:u w:val="none"/>
          </w:rPr>
          <w:t>R2-2107808</w:t>
        </w:r>
      </w:hyperlink>
      <w:r w:rsidR="00D11C56" w:rsidRPr="001A0299">
        <w:tab/>
        <w:t>On switching notification solutions for MUSIM operation</w:t>
      </w:r>
      <w:r w:rsidR="00D11C56" w:rsidRPr="001A0299">
        <w:tab/>
        <w:t>Nokia, Nokia Shanghai Bell</w:t>
      </w:r>
      <w:r w:rsidR="00D11C56" w:rsidRPr="001A0299">
        <w:tab/>
        <w:t>discussion</w:t>
      </w:r>
      <w:r w:rsidR="00D11C56" w:rsidRPr="001A0299">
        <w:tab/>
        <w:t>Rel-17</w:t>
      </w:r>
    </w:p>
    <w:p w14:paraId="763DDF88" w14:textId="77777777" w:rsidR="00D11C56" w:rsidRPr="001A0299" w:rsidRDefault="00B91EB8" w:rsidP="00D11C56">
      <w:pPr>
        <w:pStyle w:val="Doc-title"/>
      </w:pPr>
      <w:hyperlink r:id="rId44" w:history="1">
        <w:r w:rsidR="00D11C56" w:rsidRPr="001A0299">
          <w:rPr>
            <w:rStyle w:val="af"/>
            <w:color w:val="auto"/>
            <w:u w:val="none"/>
          </w:rPr>
          <w:t>R2-2107973</w:t>
        </w:r>
      </w:hyperlink>
      <w:r w:rsidR="00D11C56" w:rsidRPr="001A0299">
        <w:tab/>
        <w:t>Discussion on switching procedure without leaving RRC_CONNECTED state</w:t>
      </w:r>
      <w:r w:rsidR="00D11C56" w:rsidRPr="001A0299">
        <w:tab/>
        <w:t>Ericsson</w:t>
      </w:r>
      <w:r w:rsidR="00D11C56" w:rsidRPr="001A0299">
        <w:tab/>
        <w:t>discussion</w:t>
      </w:r>
    </w:p>
    <w:p w14:paraId="3EB55732" w14:textId="77777777" w:rsidR="00D11C56" w:rsidRPr="001A0299" w:rsidRDefault="00B91EB8" w:rsidP="00D11C56">
      <w:pPr>
        <w:pStyle w:val="Doc-title"/>
      </w:pPr>
      <w:hyperlink r:id="rId45" w:history="1">
        <w:r w:rsidR="00D11C56" w:rsidRPr="001A0299">
          <w:rPr>
            <w:rStyle w:val="af"/>
            <w:color w:val="auto"/>
            <w:u w:val="none"/>
          </w:rPr>
          <w:t>R2-2107975</w:t>
        </w:r>
      </w:hyperlink>
      <w:r w:rsidR="00D11C56" w:rsidRPr="001A0299">
        <w:tab/>
        <w:t>Discussion on switching procedure for leaving RRC_CONNECTED state</w:t>
      </w:r>
      <w:r w:rsidR="00D11C56" w:rsidRPr="001A0299">
        <w:tab/>
        <w:t>Ericsson</w:t>
      </w:r>
      <w:r w:rsidR="00D11C56" w:rsidRPr="001A0299">
        <w:tab/>
        <w:t>discussion</w:t>
      </w:r>
    </w:p>
    <w:p w14:paraId="4DDEFD7E" w14:textId="77777777" w:rsidR="00D11C56" w:rsidRPr="001A0299" w:rsidRDefault="00B91EB8" w:rsidP="00D11C56">
      <w:pPr>
        <w:pStyle w:val="Doc-title"/>
      </w:pPr>
      <w:hyperlink r:id="rId46" w:history="1">
        <w:r w:rsidR="00D11C56" w:rsidRPr="001A0299">
          <w:rPr>
            <w:rStyle w:val="af"/>
            <w:color w:val="auto"/>
            <w:u w:val="none"/>
          </w:rPr>
          <w:t>R2-2108031</w:t>
        </w:r>
      </w:hyperlink>
      <w:r w:rsidR="00D11C56" w:rsidRPr="001A0299">
        <w:tab/>
        <w:t>On coordinated switch from NW for MUSIM device</w:t>
      </w:r>
      <w:r w:rsidR="00D11C56" w:rsidRPr="001A0299">
        <w:tab/>
        <w:t xml:space="preserve">Huawei, </w:t>
      </w:r>
      <w:proofErr w:type="spellStart"/>
      <w:r w:rsidR="00D11C56" w:rsidRPr="001A0299">
        <w:t>HiSilicon</w:t>
      </w:r>
      <w:proofErr w:type="spellEnd"/>
      <w:r w:rsidR="00D11C56" w:rsidRPr="001A0299">
        <w:tab/>
        <w:t>discussion</w:t>
      </w:r>
      <w:r w:rsidR="00D11C56" w:rsidRPr="001A0299">
        <w:tab/>
        <w:t>Rel-17</w:t>
      </w:r>
      <w:r w:rsidR="00D11C56" w:rsidRPr="001A0299">
        <w:tab/>
        <w:t>LTE_NR_MUSIM-Core</w:t>
      </w:r>
    </w:p>
    <w:p w14:paraId="7EAFACED" w14:textId="77777777" w:rsidR="00D11C56" w:rsidRPr="001A0299" w:rsidRDefault="00B91EB8" w:rsidP="00D11C56">
      <w:pPr>
        <w:pStyle w:val="Doc-title"/>
      </w:pPr>
      <w:hyperlink r:id="rId47" w:history="1">
        <w:r w:rsidR="00D11C56" w:rsidRPr="001A0299">
          <w:rPr>
            <w:rStyle w:val="af"/>
            <w:color w:val="auto"/>
            <w:u w:val="none"/>
          </w:rPr>
          <w:t>R2-2108182</w:t>
        </w:r>
      </w:hyperlink>
      <w:r w:rsidR="00D11C56" w:rsidRPr="001A0299">
        <w:tab/>
        <w:t>Further consideration on the remaining issues of scheduling Gap</w:t>
      </w:r>
      <w:r w:rsidR="00D11C56" w:rsidRPr="001A0299">
        <w:tab/>
        <w:t xml:space="preserve">ZTE Corporation, </w:t>
      </w:r>
      <w:proofErr w:type="spellStart"/>
      <w:r w:rsidR="00D11C56" w:rsidRPr="001A0299">
        <w:t>Sanechips</w:t>
      </w:r>
      <w:proofErr w:type="spellEnd"/>
      <w:r w:rsidR="00D11C56" w:rsidRPr="001A0299">
        <w:tab/>
        <w:t>discussion</w:t>
      </w:r>
      <w:r w:rsidR="00D11C56" w:rsidRPr="001A0299">
        <w:tab/>
        <w:t>Rel-17</w:t>
      </w:r>
      <w:r w:rsidR="00D11C56" w:rsidRPr="001A0299">
        <w:tab/>
        <w:t>LTE_NR_MUSIM-Core</w:t>
      </w:r>
    </w:p>
    <w:p w14:paraId="3489FE5A" w14:textId="77777777" w:rsidR="00D11C56" w:rsidRPr="001A0299" w:rsidRDefault="00B91EB8" w:rsidP="00D11C56">
      <w:pPr>
        <w:pStyle w:val="Doc-title"/>
      </w:pPr>
      <w:hyperlink r:id="rId48" w:history="1">
        <w:r w:rsidR="00D11C56" w:rsidRPr="001A0299">
          <w:rPr>
            <w:rStyle w:val="af"/>
            <w:color w:val="auto"/>
            <w:u w:val="none"/>
          </w:rPr>
          <w:t>R2-2107477</w:t>
        </w:r>
      </w:hyperlink>
      <w:r w:rsidR="00D11C56" w:rsidRPr="001A0299">
        <w:tab/>
        <w:t>Network switching for Multi-USIM devices during dual connectivity</w:t>
      </w:r>
      <w:r w:rsidR="00D11C56" w:rsidRPr="001A0299">
        <w:tab/>
        <w:t>Samsung</w:t>
      </w:r>
      <w:r w:rsidR="00D11C56" w:rsidRPr="001A0299">
        <w:tab/>
        <w:t>discussion</w:t>
      </w:r>
    </w:p>
    <w:p w14:paraId="2CEF9F15" w14:textId="77777777" w:rsidR="00D11C56" w:rsidRPr="001A0299" w:rsidRDefault="00B91EB8" w:rsidP="00D11C56">
      <w:pPr>
        <w:pStyle w:val="Doc-title"/>
      </w:pPr>
      <w:hyperlink r:id="rId49" w:history="1">
        <w:r w:rsidR="00D11C56" w:rsidRPr="001A0299">
          <w:rPr>
            <w:rStyle w:val="af"/>
            <w:color w:val="auto"/>
            <w:u w:val="none"/>
          </w:rPr>
          <w:t>R2-2108732</w:t>
        </w:r>
      </w:hyperlink>
      <w:r w:rsidR="00D11C56" w:rsidRPr="001A0299">
        <w:tab/>
        <w:t>Further discussion on switching message details</w:t>
      </w:r>
      <w:r w:rsidR="00D11C56" w:rsidRPr="001A0299">
        <w:tab/>
        <w:t>Samsung Electronics Co., Ltd</w:t>
      </w:r>
      <w:r w:rsidR="00D11C56" w:rsidRPr="001A0299">
        <w:tab/>
        <w:t>discussion</w:t>
      </w:r>
      <w:r w:rsidR="00D11C56" w:rsidRPr="001A0299">
        <w:tab/>
        <w:t>Rel-17</w:t>
      </w:r>
      <w:r w:rsidR="00D11C56" w:rsidRPr="001A0299">
        <w:tab/>
        <w:t>LTE_NR_MUSIM-Core</w:t>
      </w:r>
    </w:p>
    <w:p w14:paraId="7FB6C10A" w14:textId="77777777" w:rsidR="00D11C56" w:rsidRPr="001A0299" w:rsidRDefault="00B91EB8" w:rsidP="00D11C56">
      <w:pPr>
        <w:pStyle w:val="Doc-title"/>
      </w:pPr>
      <w:hyperlink r:id="rId50" w:history="1">
        <w:r w:rsidR="00D11C56" w:rsidRPr="001A0299">
          <w:rPr>
            <w:rStyle w:val="af"/>
            <w:color w:val="auto"/>
            <w:u w:val="none"/>
          </w:rPr>
          <w:t>R2-2107327</w:t>
        </w:r>
      </w:hyperlink>
      <w:r w:rsidR="00D11C56" w:rsidRPr="001A0299">
        <w:tab/>
        <w:t>Open Issues on Network Switching</w:t>
      </w:r>
      <w:r w:rsidR="00D11C56" w:rsidRPr="001A0299">
        <w:tab/>
        <w:t>CATT</w:t>
      </w:r>
      <w:r w:rsidR="00D11C56" w:rsidRPr="001A0299">
        <w:tab/>
        <w:t>discussion</w:t>
      </w:r>
      <w:r w:rsidR="00D11C56" w:rsidRPr="001A0299">
        <w:tab/>
        <w:t>Rel-17</w:t>
      </w:r>
      <w:r w:rsidR="00D11C56" w:rsidRPr="001A0299">
        <w:tab/>
        <w:t>LTE_NR_MUSIM-Core</w:t>
      </w:r>
    </w:p>
    <w:p w14:paraId="2118A9BA" w14:textId="77777777" w:rsidR="00D11C56" w:rsidRPr="001A0299" w:rsidRDefault="00B91EB8" w:rsidP="00D11C56">
      <w:pPr>
        <w:pStyle w:val="Doc-title"/>
      </w:pPr>
      <w:hyperlink r:id="rId51" w:history="1">
        <w:r w:rsidR="00D11C56" w:rsidRPr="001A0299">
          <w:rPr>
            <w:rStyle w:val="af"/>
            <w:color w:val="auto"/>
            <w:u w:val="none"/>
          </w:rPr>
          <w:t>R2-2107025</w:t>
        </w:r>
      </w:hyperlink>
      <w:r w:rsidR="00D11C56" w:rsidRPr="001A0299">
        <w:tab/>
        <w:t>Discussion on Configured Time for AS-based Solution</w:t>
      </w:r>
      <w:r w:rsidR="00D11C56" w:rsidRPr="001A0299">
        <w:tab/>
        <w:t>OPPO</w:t>
      </w:r>
      <w:r w:rsidR="00D11C56" w:rsidRPr="001A0299">
        <w:tab/>
        <w:t>discussion</w:t>
      </w:r>
      <w:r w:rsidR="00D11C56" w:rsidRPr="001A0299">
        <w:tab/>
        <w:t>Rel-17</w:t>
      </w:r>
      <w:r w:rsidR="00D11C56" w:rsidRPr="001A0299">
        <w:tab/>
        <w:t>LTE_NR_MUSIM-Core</w:t>
      </w:r>
    </w:p>
    <w:p w14:paraId="4A33F93F" w14:textId="77777777" w:rsidR="00D11C56" w:rsidRPr="001A0299" w:rsidRDefault="00B91EB8" w:rsidP="00D11C56">
      <w:pPr>
        <w:pStyle w:val="Doc-title"/>
      </w:pPr>
      <w:hyperlink r:id="rId52" w:history="1">
        <w:r w:rsidR="00D11C56" w:rsidRPr="001A0299">
          <w:rPr>
            <w:rStyle w:val="af"/>
            <w:color w:val="auto"/>
            <w:u w:val="none"/>
          </w:rPr>
          <w:t>R2-2107459</w:t>
        </w:r>
      </w:hyperlink>
      <w:r w:rsidR="00D11C56" w:rsidRPr="001A0299">
        <w:tab/>
        <w:t>Network switching with leaving RRC Connected State of Multi-SIM</w:t>
      </w:r>
      <w:r w:rsidR="00D11C56" w:rsidRPr="001A0299">
        <w:tab/>
        <w:t>China Telecommunication</w:t>
      </w:r>
      <w:r w:rsidR="00D11C56" w:rsidRPr="001A0299">
        <w:tab/>
        <w:t>discussion</w:t>
      </w:r>
      <w:r w:rsidR="00D11C56" w:rsidRPr="001A0299">
        <w:tab/>
        <w:t>Rel-17</w:t>
      </w:r>
      <w:r w:rsidR="00D11C56" w:rsidRPr="001A0299">
        <w:tab/>
        <w:t>LTE_NR_MUSIM-Core</w:t>
      </w:r>
    </w:p>
    <w:p w14:paraId="46EDB3F6" w14:textId="77777777" w:rsidR="00D11C56" w:rsidRPr="001A0299" w:rsidRDefault="00B91EB8" w:rsidP="00D11C56">
      <w:pPr>
        <w:pStyle w:val="Doc-title"/>
      </w:pPr>
      <w:hyperlink r:id="rId53" w:history="1">
        <w:r w:rsidR="00D11C56" w:rsidRPr="001A0299">
          <w:rPr>
            <w:rStyle w:val="af"/>
            <w:color w:val="auto"/>
            <w:u w:val="none"/>
          </w:rPr>
          <w:t>R2-2107597</w:t>
        </w:r>
      </w:hyperlink>
      <w:r w:rsidR="00D11C56" w:rsidRPr="001A0299">
        <w:tab/>
      </w:r>
      <w:proofErr w:type="spellStart"/>
      <w:r w:rsidR="00D11C56" w:rsidRPr="001A0299">
        <w:t>Signaling</w:t>
      </w:r>
      <w:proofErr w:type="spellEnd"/>
      <w:r w:rsidR="00D11C56" w:rsidRPr="001A0299">
        <w:t xml:space="preserve"> aspects of MUSIM Network Switching</w:t>
      </w:r>
      <w:r w:rsidR="00D11C56" w:rsidRPr="001A0299">
        <w:tab/>
        <w:t>Apple</w:t>
      </w:r>
      <w:r w:rsidR="00D11C56" w:rsidRPr="001A0299">
        <w:tab/>
        <w:t>discussion</w:t>
      </w:r>
      <w:r w:rsidR="00D11C56" w:rsidRPr="001A0299">
        <w:tab/>
        <w:t>Rel-17</w:t>
      </w:r>
      <w:r w:rsidR="00D11C56" w:rsidRPr="001A0299">
        <w:tab/>
        <w:t>LTE_NR_MUSIM-Core</w:t>
      </w:r>
    </w:p>
    <w:p w14:paraId="281DC88C" w14:textId="77777777" w:rsidR="00D11C56" w:rsidRPr="001A0299" w:rsidRDefault="00B91EB8" w:rsidP="00D11C56">
      <w:pPr>
        <w:pStyle w:val="Doc-title"/>
      </w:pPr>
      <w:hyperlink r:id="rId54" w:history="1">
        <w:r w:rsidR="00D11C56" w:rsidRPr="001A0299">
          <w:rPr>
            <w:rStyle w:val="af"/>
            <w:color w:val="auto"/>
            <w:u w:val="none"/>
          </w:rPr>
          <w:t>R2-2107598</w:t>
        </w:r>
      </w:hyperlink>
      <w:r w:rsidR="00D11C56" w:rsidRPr="001A0299">
        <w:tab/>
        <w:t>MUSIM Band Conflict-RRC Processing Delay-Caller ID Requirements</w:t>
      </w:r>
      <w:r w:rsidR="00D11C56" w:rsidRPr="001A0299">
        <w:tab/>
        <w:t>Apple</w:t>
      </w:r>
      <w:r w:rsidR="00D11C56" w:rsidRPr="001A0299">
        <w:tab/>
        <w:t>discussion</w:t>
      </w:r>
      <w:r w:rsidR="00D11C56" w:rsidRPr="001A0299">
        <w:tab/>
        <w:t>Rel-17</w:t>
      </w:r>
      <w:r w:rsidR="00D11C56" w:rsidRPr="001A0299">
        <w:tab/>
        <w:t>LTE_NR_MUSIM-Core</w:t>
      </w:r>
    </w:p>
    <w:p w14:paraId="19A37715" w14:textId="77777777" w:rsidR="00D11C56" w:rsidRPr="001A0299" w:rsidRDefault="00B91EB8" w:rsidP="00D11C56">
      <w:pPr>
        <w:pStyle w:val="Doc-title"/>
      </w:pPr>
      <w:hyperlink r:id="rId55" w:history="1">
        <w:r w:rsidR="00D11C56" w:rsidRPr="001A0299">
          <w:rPr>
            <w:rStyle w:val="af"/>
            <w:color w:val="auto"/>
            <w:u w:val="none"/>
          </w:rPr>
          <w:t>R2-2107781</w:t>
        </w:r>
      </w:hyperlink>
      <w:r w:rsidR="00D11C56" w:rsidRPr="001A0299">
        <w:tab/>
        <w:t>Open issues on scheduling gap for network switching</w:t>
      </w:r>
      <w:r w:rsidR="00D11C56" w:rsidRPr="001A0299">
        <w:tab/>
        <w:t>NEC</w:t>
      </w:r>
      <w:r w:rsidR="00D11C56" w:rsidRPr="001A0299">
        <w:tab/>
        <w:t>discussion</w:t>
      </w:r>
      <w:r w:rsidR="00D11C56" w:rsidRPr="001A0299">
        <w:tab/>
        <w:t>Rel-17</w:t>
      </w:r>
      <w:r w:rsidR="00D11C56" w:rsidRPr="001A0299">
        <w:tab/>
        <w:t>LTE_NR_MUSIM-Core</w:t>
      </w:r>
    </w:p>
    <w:p w14:paraId="2F1C1A66" w14:textId="77777777" w:rsidR="00D11C56" w:rsidRPr="001A0299" w:rsidRDefault="00B91EB8" w:rsidP="00D11C56">
      <w:pPr>
        <w:pStyle w:val="Doc-title"/>
      </w:pPr>
      <w:hyperlink r:id="rId56" w:history="1">
        <w:r w:rsidR="00D11C56" w:rsidRPr="001A0299">
          <w:rPr>
            <w:rStyle w:val="af"/>
            <w:color w:val="auto"/>
            <w:u w:val="none"/>
          </w:rPr>
          <w:t>R2-2107789</w:t>
        </w:r>
      </w:hyperlink>
      <w:r w:rsidR="00D11C56" w:rsidRPr="001A0299">
        <w:tab/>
        <w:t xml:space="preserve"> RAN Initiated Network switching with Leaving RRC_CONNECTED</w:t>
      </w:r>
      <w:r w:rsidR="00D11C56" w:rsidRPr="001A0299">
        <w:tab/>
        <w:t>SHARP Corporation</w:t>
      </w:r>
      <w:r w:rsidR="00D11C56" w:rsidRPr="001A0299">
        <w:tab/>
        <w:t>discussion</w:t>
      </w:r>
    </w:p>
    <w:p w14:paraId="642D969D" w14:textId="77777777" w:rsidR="00D11C56" w:rsidRPr="001A0299" w:rsidRDefault="00B91EB8" w:rsidP="00D11C56">
      <w:pPr>
        <w:pStyle w:val="Doc-title"/>
      </w:pPr>
      <w:hyperlink r:id="rId57" w:history="1">
        <w:r w:rsidR="00D11C56" w:rsidRPr="001A0299">
          <w:rPr>
            <w:rStyle w:val="af"/>
            <w:color w:val="auto"/>
            <w:u w:val="none"/>
          </w:rPr>
          <w:t>R2-2108361</w:t>
        </w:r>
      </w:hyperlink>
      <w:r w:rsidR="00D11C56" w:rsidRPr="001A0299">
        <w:tab/>
        <w:t>Leaving Connected state in Multi-SIM</w:t>
      </w:r>
      <w:r w:rsidR="00D11C56" w:rsidRPr="001A0299">
        <w:tab/>
        <w:t>Qualcomm Incorporated</w:t>
      </w:r>
      <w:r w:rsidR="00D11C56" w:rsidRPr="001A0299">
        <w:tab/>
        <w:t>discussion</w:t>
      </w:r>
    </w:p>
    <w:p w14:paraId="43F803E4" w14:textId="77777777" w:rsidR="00D11C56" w:rsidRPr="001A0299" w:rsidRDefault="00B91EB8" w:rsidP="00D11C56">
      <w:pPr>
        <w:pStyle w:val="Doc-title"/>
      </w:pPr>
      <w:hyperlink r:id="rId58" w:history="1">
        <w:r w:rsidR="00D11C56" w:rsidRPr="001A0299">
          <w:rPr>
            <w:rStyle w:val="af"/>
            <w:color w:val="auto"/>
            <w:u w:val="none"/>
          </w:rPr>
          <w:t>R2-2108387</w:t>
        </w:r>
      </w:hyperlink>
      <w:r w:rsidR="00D11C56" w:rsidRPr="001A0299">
        <w:tab/>
        <w:t>Discussion about the usage of the autonomous gap</w:t>
      </w:r>
      <w:r w:rsidR="00D11C56" w:rsidRPr="001A0299">
        <w:tab/>
        <w:t>Xiaomi Communications</w:t>
      </w:r>
      <w:r w:rsidR="00D11C56" w:rsidRPr="001A0299">
        <w:tab/>
        <w:t>discussion</w:t>
      </w:r>
    </w:p>
    <w:p w14:paraId="1CBA092A" w14:textId="77777777" w:rsidR="00D11C56" w:rsidRPr="001A0299" w:rsidRDefault="00B91EB8" w:rsidP="00D11C56">
      <w:pPr>
        <w:pStyle w:val="Doc-title"/>
      </w:pPr>
      <w:hyperlink r:id="rId59" w:history="1">
        <w:r w:rsidR="00D11C56" w:rsidRPr="001A0299">
          <w:rPr>
            <w:rStyle w:val="af"/>
            <w:color w:val="auto"/>
            <w:u w:val="none"/>
          </w:rPr>
          <w:t>R2-2108725</w:t>
        </w:r>
      </w:hyperlink>
      <w:r w:rsidR="00D11C56" w:rsidRPr="001A0299">
        <w:tab/>
        <w:t xml:space="preserve">Considerations on SIM </w:t>
      </w:r>
      <w:proofErr w:type="spellStart"/>
      <w:r w:rsidR="00D11C56" w:rsidRPr="001A0299">
        <w:t>Swithcing</w:t>
      </w:r>
      <w:proofErr w:type="spellEnd"/>
      <w:r w:rsidR="00D11C56" w:rsidRPr="001A0299">
        <w:tab/>
        <w:t>LG Electronics</w:t>
      </w:r>
      <w:r w:rsidR="00D11C56" w:rsidRPr="001A0299">
        <w:tab/>
        <w:t>discussion</w:t>
      </w:r>
      <w:r w:rsidR="00D11C56" w:rsidRPr="001A0299">
        <w:tab/>
        <w:t>Rel-17</w:t>
      </w:r>
      <w:r w:rsidR="00D11C56" w:rsidRPr="001A0299">
        <w:tab/>
        <w:t>LTE_NR_MUSIM-Core</w:t>
      </w:r>
      <w:r w:rsidR="00D11C56" w:rsidRPr="001A0299">
        <w:tab/>
      </w:r>
      <w:hyperlink r:id="rId60" w:history="1">
        <w:r w:rsidR="00D11C56" w:rsidRPr="001A0299">
          <w:rPr>
            <w:rStyle w:val="af"/>
            <w:color w:val="auto"/>
            <w:u w:val="none"/>
          </w:rPr>
          <w:t>R2-2106110</w:t>
        </w:r>
      </w:hyperlink>
    </w:p>
    <w:p w14:paraId="27FE40BD" w14:textId="77777777" w:rsidR="00D11C56" w:rsidRPr="001A0299" w:rsidRDefault="00B91EB8" w:rsidP="00D11C56">
      <w:pPr>
        <w:pStyle w:val="Doc-title"/>
      </w:pPr>
      <w:hyperlink r:id="rId61" w:history="1">
        <w:r w:rsidR="00D11C56" w:rsidRPr="001A0299">
          <w:rPr>
            <w:rStyle w:val="af"/>
            <w:color w:val="auto"/>
            <w:u w:val="none"/>
          </w:rPr>
          <w:t>R2-2108726</w:t>
        </w:r>
      </w:hyperlink>
      <w:r w:rsidR="00D11C56" w:rsidRPr="001A0299">
        <w:tab/>
        <w:t>Scheduling Gap Handling</w:t>
      </w:r>
      <w:r w:rsidR="00D11C56" w:rsidRPr="001A0299">
        <w:tab/>
        <w:t>LG Electronics</w:t>
      </w:r>
      <w:r w:rsidR="00D11C56" w:rsidRPr="001A0299">
        <w:tab/>
        <w:t>discussion</w:t>
      </w:r>
      <w:r w:rsidR="00D11C56" w:rsidRPr="001A0299">
        <w:tab/>
        <w:t>Rel-17</w:t>
      </w:r>
      <w:r w:rsidR="00D11C56" w:rsidRPr="001A0299">
        <w:tab/>
        <w:t>LTE_NR_MUSIM-Core</w:t>
      </w:r>
    </w:p>
    <w:p w14:paraId="60065A24" w14:textId="77777777" w:rsidR="00D11C56" w:rsidRPr="001A0299" w:rsidRDefault="00B91EB8" w:rsidP="00D11C56">
      <w:pPr>
        <w:pStyle w:val="Doc-title"/>
      </w:pPr>
      <w:hyperlink r:id="rId62" w:history="1">
        <w:r w:rsidR="00D11C56" w:rsidRPr="001A0299">
          <w:rPr>
            <w:rStyle w:val="af"/>
            <w:color w:val="auto"/>
            <w:u w:val="none"/>
          </w:rPr>
          <w:t>R2-2108755</w:t>
        </w:r>
      </w:hyperlink>
      <w:r w:rsidR="00D11C56" w:rsidRPr="001A0299">
        <w:tab/>
        <w:t>Procedures for MSIM UE notification on network switching</w:t>
      </w:r>
      <w:r w:rsidR="00D11C56" w:rsidRPr="001A0299">
        <w:tab/>
      </w:r>
      <w:proofErr w:type="spellStart"/>
      <w:r w:rsidR="00D11C56" w:rsidRPr="001A0299">
        <w:t>Futurewei</w:t>
      </w:r>
      <w:proofErr w:type="spellEnd"/>
      <w:r w:rsidR="00D11C56" w:rsidRPr="001A0299">
        <w:t xml:space="preserve"> Technologies</w:t>
      </w:r>
      <w:r w:rsidR="00D11C56" w:rsidRPr="001A0299">
        <w:tab/>
        <w:t>discussion</w:t>
      </w:r>
      <w:r w:rsidR="00D11C56" w:rsidRPr="001A0299">
        <w:tab/>
      </w:r>
      <w:hyperlink r:id="rId63" w:history="1">
        <w:r w:rsidR="00D11C56" w:rsidRPr="001A0299">
          <w:rPr>
            <w:rStyle w:val="af"/>
            <w:color w:val="auto"/>
            <w:u w:val="none"/>
          </w:rPr>
          <w:t>R2-2105445</w:t>
        </w:r>
      </w:hyperlink>
      <w:r w:rsidR="00D11C56" w:rsidRPr="001A0299">
        <w:tab/>
        <w:t>Late</w:t>
      </w:r>
    </w:p>
    <w:p w14:paraId="6EBCFBDB" w14:textId="77777777" w:rsidR="00D11C56" w:rsidRPr="001A0299" w:rsidRDefault="00B91EB8" w:rsidP="00D11C56">
      <w:pPr>
        <w:pStyle w:val="Doc-title"/>
        <w:rPr>
          <w:rStyle w:val="af"/>
          <w:color w:val="auto"/>
          <w:u w:val="none"/>
        </w:rPr>
      </w:pPr>
      <w:hyperlink r:id="rId64" w:history="1">
        <w:r w:rsidR="00D11C56" w:rsidRPr="001A0299">
          <w:rPr>
            <w:rStyle w:val="af"/>
            <w:color w:val="auto"/>
            <w:u w:val="none"/>
          </w:rPr>
          <w:t>R2-2108101</w:t>
        </w:r>
      </w:hyperlink>
      <w:r w:rsidR="00D11C56" w:rsidRPr="001A0299">
        <w:tab/>
        <w:t>Detailed methods of the paging cause support for MUSIM</w:t>
      </w:r>
      <w:r w:rsidR="00D11C56" w:rsidRPr="001A0299">
        <w:tab/>
        <w:t>Xiaomi Communications</w:t>
      </w:r>
      <w:r w:rsidR="00D11C56" w:rsidRPr="001A0299">
        <w:tab/>
        <w:t>discussion</w:t>
      </w:r>
      <w:r w:rsidR="00D11C56" w:rsidRPr="001A0299">
        <w:tab/>
      </w:r>
      <w:hyperlink r:id="rId65" w:history="1">
        <w:r w:rsidR="00D11C56" w:rsidRPr="001A0299">
          <w:rPr>
            <w:rStyle w:val="af"/>
            <w:color w:val="auto"/>
            <w:u w:val="none"/>
          </w:rPr>
          <w:t>R2-2106401</w:t>
        </w:r>
      </w:hyperlink>
    </w:p>
    <w:p w14:paraId="6316E629" w14:textId="77777777" w:rsidR="00D11C56" w:rsidRPr="001A0299" w:rsidRDefault="00B91EB8" w:rsidP="00D11C56">
      <w:pPr>
        <w:pStyle w:val="Doc-title"/>
        <w:rPr>
          <w:rStyle w:val="af"/>
          <w:color w:val="auto"/>
          <w:u w:val="none"/>
        </w:rPr>
      </w:pPr>
      <w:hyperlink r:id="rId66" w:history="1">
        <w:r w:rsidR="00D11C56" w:rsidRPr="001A0299">
          <w:rPr>
            <w:rStyle w:val="af"/>
            <w:color w:val="auto"/>
            <w:u w:val="none"/>
          </w:rPr>
          <w:t>R2-2108122</w:t>
        </w:r>
      </w:hyperlink>
      <w:r w:rsidR="00D11C56" w:rsidRPr="001A0299">
        <w:tab/>
        <w:t>Discussion on the paging with service indication</w:t>
      </w:r>
      <w:r w:rsidR="00D11C56" w:rsidRPr="001A0299">
        <w:tab/>
        <w:t xml:space="preserve">Huawei, </w:t>
      </w:r>
      <w:proofErr w:type="spellStart"/>
      <w:r w:rsidR="00D11C56" w:rsidRPr="001A0299">
        <w:t>HiSilicon</w:t>
      </w:r>
      <w:proofErr w:type="spellEnd"/>
      <w:r w:rsidR="00D11C56" w:rsidRPr="001A0299">
        <w:tab/>
        <w:t>discussion</w:t>
      </w:r>
      <w:r w:rsidR="00D11C56" w:rsidRPr="001A0299">
        <w:tab/>
        <w:t>Rel-17</w:t>
      </w:r>
      <w:r w:rsidR="00D11C56" w:rsidRPr="001A0299">
        <w:tab/>
      </w:r>
      <w:hyperlink r:id="rId67" w:history="1">
        <w:r w:rsidR="00D11C56" w:rsidRPr="001A0299">
          <w:rPr>
            <w:rStyle w:val="af"/>
            <w:color w:val="auto"/>
            <w:u w:val="none"/>
          </w:rPr>
          <w:t>R2-2105921</w:t>
        </w:r>
      </w:hyperlink>
    </w:p>
    <w:p w14:paraId="0088986D" w14:textId="77777777" w:rsidR="00D11C56" w:rsidRPr="001A0299" w:rsidRDefault="00B91EB8" w:rsidP="00D11C56">
      <w:pPr>
        <w:pStyle w:val="Doc-title"/>
        <w:rPr>
          <w:rStyle w:val="af"/>
          <w:color w:val="auto"/>
          <w:u w:val="none"/>
        </w:rPr>
      </w:pPr>
      <w:hyperlink r:id="rId68" w:history="1">
        <w:r w:rsidR="00D11C56" w:rsidRPr="001A0299">
          <w:rPr>
            <w:rStyle w:val="af"/>
            <w:color w:val="auto"/>
            <w:u w:val="none"/>
          </w:rPr>
          <w:t>R2-2108727</w:t>
        </w:r>
      </w:hyperlink>
      <w:r w:rsidR="00D11C56" w:rsidRPr="001A0299">
        <w:tab/>
        <w:t>Support of Paging Cause</w:t>
      </w:r>
      <w:r w:rsidR="00D11C56" w:rsidRPr="001A0299">
        <w:tab/>
        <w:t>LG Electronics</w:t>
      </w:r>
      <w:r w:rsidR="00D11C56" w:rsidRPr="001A0299">
        <w:tab/>
        <w:t>discussion</w:t>
      </w:r>
      <w:r w:rsidR="00D11C56" w:rsidRPr="001A0299">
        <w:tab/>
        <w:t>Rel-17</w:t>
      </w:r>
      <w:r w:rsidR="00D11C56" w:rsidRPr="001A0299">
        <w:tab/>
        <w:t>LTE_NR_MUSIM-Core</w:t>
      </w:r>
      <w:r w:rsidR="00D11C56" w:rsidRPr="001A0299">
        <w:tab/>
      </w:r>
      <w:hyperlink r:id="rId69" w:history="1">
        <w:r w:rsidR="00D11C56" w:rsidRPr="001A0299">
          <w:rPr>
            <w:rStyle w:val="af"/>
            <w:color w:val="auto"/>
            <w:u w:val="none"/>
          </w:rPr>
          <w:t>R2-2106111</w:t>
        </w:r>
      </w:hyperlink>
    </w:p>
    <w:p w14:paraId="134C45CC" w14:textId="77777777" w:rsidR="00D11C56" w:rsidRPr="001A0299" w:rsidRDefault="00B91EB8" w:rsidP="00D11C56">
      <w:pPr>
        <w:pStyle w:val="Doc-title"/>
      </w:pPr>
      <w:hyperlink r:id="rId70" w:history="1">
        <w:r w:rsidR="00D11C56" w:rsidRPr="001A0299">
          <w:rPr>
            <w:rStyle w:val="af"/>
            <w:color w:val="auto"/>
            <w:u w:val="none"/>
          </w:rPr>
          <w:t>R2-2107379</w:t>
        </w:r>
      </w:hyperlink>
      <w:r w:rsidR="00D11C56" w:rsidRPr="001A0299">
        <w:tab/>
        <w:t>Paging Prioritization</w:t>
      </w:r>
      <w:r w:rsidR="00D11C56" w:rsidRPr="001A0299">
        <w:tab/>
        <w:t>Qualcomm Incorporated</w:t>
      </w:r>
      <w:r w:rsidR="00D11C56" w:rsidRPr="001A0299">
        <w:tab/>
        <w:t>discussion</w:t>
      </w:r>
    </w:p>
    <w:p w14:paraId="701E5F6D" w14:textId="77777777" w:rsidR="00D11C56" w:rsidRPr="001A0299" w:rsidRDefault="00B91EB8" w:rsidP="00D11C56">
      <w:pPr>
        <w:pStyle w:val="Doc-title"/>
      </w:pPr>
      <w:hyperlink r:id="rId71" w:history="1">
        <w:r w:rsidR="00D11C56" w:rsidRPr="001A0299">
          <w:rPr>
            <w:rStyle w:val="af"/>
            <w:color w:val="auto"/>
            <w:u w:val="none"/>
          </w:rPr>
          <w:t>R2-2107298</w:t>
        </w:r>
      </w:hyperlink>
      <w:r w:rsidR="00D11C56" w:rsidRPr="001A0299">
        <w:tab/>
        <w:t>Solution analysis for supporting Multi-SIM paging cause</w:t>
      </w:r>
      <w:r w:rsidR="00D11C56" w:rsidRPr="001A0299">
        <w:tab/>
        <w:t>Intel Corporation</w:t>
      </w:r>
      <w:r w:rsidR="00D11C56" w:rsidRPr="001A0299">
        <w:tab/>
        <w:t>discussion</w:t>
      </w:r>
      <w:r w:rsidR="00D11C56" w:rsidRPr="001A0299">
        <w:tab/>
        <w:t>Rel-17</w:t>
      </w:r>
      <w:r w:rsidR="00D11C56" w:rsidRPr="001A0299">
        <w:tab/>
        <w:t>LTE_NR_MUSIM-Core</w:t>
      </w:r>
    </w:p>
    <w:p w14:paraId="583FC667" w14:textId="77777777" w:rsidR="00D11C56" w:rsidRPr="001A0299" w:rsidRDefault="00B91EB8" w:rsidP="00D11C56">
      <w:pPr>
        <w:pStyle w:val="Doc-title"/>
      </w:pPr>
      <w:hyperlink r:id="rId72" w:history="1">
        <w:r w:rsidR="00D11C56" w:rsidRPr="001A0299">
          <w:rPr>
            <w:rStyle w:val="af"/>
            <w:color w:val="auto"/>
            <w:u w:val="none"/>
          </w:rPr>
          <w:t>R2-2108549</w:t>
        </w:r>
      </w:hyperlink>
      <w:r w:rsidR="00D11C56" w:rsidRPr="001A0299">
        <w:tab/>
        <w:t>Discussion on paging service indication for MUSIM</w:t>
      </w:r>
      <w:r w:rsidR="00D11C56" w:rsidRPr="001A0299">
        <w:tab/>
      </w:r>
      <w:proofErr w:type="spellStart"/>
      <w:r w:rsidR="00D11C56" w:rsidRPr="001A0299">
        <w:t>Futurewei</w:t>
      </w:r>
      <w:proofErr w:type="spellEnd"/>
      <w:r w:rsidR="00D11C56" w:rsidRPr="001A0299">
        <w:t xml:space="preserve"> Technologies</w:t>
      </w:r>
      <w:r w:rsidR="00D11C56" w:rsidRPr="001A0299">
        <w:tab/>
        <w:t>discussion</w:t>
      </w:r>
      <w:r w:rsidR="00D11C56" w:rsidRPr="001A0299">
        <w:tab/>
      </w:r>
      <w:hyperlink r:id="rId73" w:history="1">
        <w:r w:rsidR="00D11C56" w:rsidRPr="001A0299">
          <w:rPr>
            <w:rStyle w:val="af"/>
            <w:color w:val="auto"/>
            <w:u w:val="none"/>
          </w:rPr>
          <w:t>R2-2105451</w:t>
        </w:r>
      </w:hyperlink>
    </w:p>
    <w:p w14:paraId="21AB51EF" w14:textId="77777777" w:rsidR="00D11C56" w:rsidRPr="001A0299" w:rsidRDefault="00B91EB8" w:rsidP="00D11C56">
      <w:pPr>
        <w:pStyle w:val="Doc-title"/>
      </w:pPr>
      <w:hyperlink r:id="rId74" w:history="1">
        <w:r w:rsidR="00D11C56" w:rsidRPr="001A0299">
          <w:rPr>
            <w:rStyle w:val="af"/>
            <w:color w:val="auto"/>
            <w:u w:val="none"/>
          </w:rPr>
          <w:t>R2-2107028</w:t>
        </w:r>
      </w:hyperlink>
      <w:r w:rsidR="00D11C56" w:rsidRPr="001A0299">
        <w:tab/>
        <w:t>Paging with Service Indication</w:t>
      </w:r>
      <w:r w:rsidR="00D11C56" w:rsidRPr="001A0299">
        <w:tab/>
        <w:t>OPPO</w:t>
      </w:r>
      <w:r w:rsidR="00D11C56" w:rsidRPr="001A0299">
        <w:tab/>
        <w:t>discussion</w:t>
      </w:r>
      <w:r w:rsidR="00D11C56" w:rsidRPr="001A0299">
        <w:tab/>
        <w:t>Rel-17</w:t>
      </w:r>
      <w:r w:rsidR="00D11C56" w:rsidRPr="001A0299">
        <w:tab/>
        <w:t>LTE_NR_MUSIM-Core</w:t>
      </w:r>
    </w:p>
    <w:p w14:paraId="4473029C" w14:textId="77777777" w:rsidR="00D11C56" w:rsidRPr="001A0299" w:rsidRDefault="00B91EB8" w:rsidP="00D11C56">
      <w:pPr>
        <w:pStyle w:val="Doc-title"/>
      </w:pPr>
      <w:hyperlink r:id="rId75" w:history="1">
        <w:r w:rsidR="00D11C56" w:rsidRPr="001A0299">
          <w:rPr>
            <w:rStyle w:val="af"/>
            <w:color w:val="auto"/>
            <w:u w:val="none"/>
          </w:rPr>
          <w:t>R2-2107180</w:t>
        </w:r>
      </w:hyperlink>
      <w:r w:rsidR="00D11C56" w:rsidRPr="001A0299">
        <w:tab/>
        <w:t>Further discussion on introduction of paging cause</w:t>
      </w:r>
      <w:r w:rsidR="00D11C56" w:rsidRPr="001A0299">
        <w:tab/>
        <w:t>China Telecommunications</w:t>
      </w:r>
      <w:r w:rsidR="00D11C56" w:rsidRPr="001A0299">
        <w:tab/>
        <w:t>discussion</w:t>
      </w:r>
    </w:p>
    <w:p w14:paraId="0B37EAC6" w14:textId="77777777" w:rsidR="00D11C56" w:rsidRPr="001A0299" w:rsidRDefault="00B91EB8" w:rsidP="00D11C56">
      <w:pPr>
        <w:pStyle w:val="Doc-title"/>
      </w:pPr>
      <w:hyperlink r:id="rId76" w:history="1">
        <w:r w:rsidR="00D11C56" w:rsidRPr="001A0299">
          <w:rPr>
            <w:rStyle w:val="af"/>
            <w:color w:val="auto"/>
            <w:u w:val="none"/>
          </w:rPr>
          <w:t>R2-2107349</w:t>
        </w:r>
      </w:hyperlink>
      <w:r w:rsidR="00D11C56" w:rsidRPr="001A0299">
        <w:tab/>
        <w:t>Discussion on the transmission of paging cause</w:t>
      </w:r>
      <w:r w:rsidR="00D11C56" w:rsidRPr="001A0299">
        <w:tab/>
      </w:r>
      <w:proofErr w:type="spellStart"/>
      <w:r w:rsidR="00D11C56" w:rsidRPr="001A0299">
        <w:t>Spreadtrum</w:t>
      </w:r>
      <w:proofErr w:type="spellEnd"/>
      <w:r w:rsidR="00D11C56" w:rsidRPr="001A0299">
        <w:t xml:space="preserve"> Communications</w:t>
      </w:r>
      <w:r w:rsidR="00D11C56" w:rsidRPr="001A0299">
        <w:tab/>
        <w:t>discussion</w:t>
      </w:r>
      <w:r w:rsidR="00D11C56" w:rsidRPr="001A0299">
        <w:tab/>
        <w:t>Rel-17</w:t>
      </w:r>
    </w:p>
    <w:p w14:paraId="7B366812" w14:textId="77777777" w:rsidR="00D11C56" w:rsidRPr="001A0299" w:rsidRDefault="00B91EB8" w:rsidP="00D11C56">
      <w:pPr>
        <w:pStyle w:val="Doc-title"/>
      </w:pPr>
      <w:hyperlink r:id="rId77" w:history="1">
        <w:r w:rsidR="00D11C56" w:rsidRPr="001A0299">
          <w:rPr>
            <w:rStyle w:val="af"/>
            <w:color w:val="auto"/>
            <w:u w:val="none"/>
          </w:rPr>
          <w:t>R2-2107350</w:t>
        </w:r>
      </w:hyperlink>
      <w:r w:rsidR="00D11C56" w:rsidRPr="001A0299">
        <w:tab/>
        <w:t>Supporting of Paging Cause Solution detection</w:t>
      </w:r>
      <w:r w:rsidR="00D11C56" w:rsidRPr="001A0299">
        <w:tab/>
      </w:r>
      <w:proofErr w:type="spellStart"/>
      <w:r w:rsidR="00D11C56" w:rsidRPr="001A0299">
        <w:t>Spreadtrum</w:t>
      </w:r>
      <w:proofErr w:type="spellEnd"/>
      <w:r w:rsidR="00D11C56" w:rsidRPr="001A0299">
        <w:t xml:space="preserve"> Communications</w:t>
      </w:r>
      <w:r w:rsidR="00D11C56" w:rsidRPr="001A0299">
        <w:tab/>
        <w:t>discussion</w:t>
      </w:r>
      <w:r w:rsidR="00D11C56" w:rsidRPr="001A0299">
        <w:tab/>
        <w:t>Rel-17</w:t>
      </w:r>
    </w:p>
    <w:p w14:paraId="714378F1" w14:textId="77777777" w:rsidR="00D11C56" w:rsidRPr="001A0299" w:rsidRDefault="00B91EB8" w:rsidP="00D11C56">
      <w:pPr>
        <w:pStyle w:val="Doc-title"/>
      </w:pPr>
      <w:hyperlink r:id="rId78" w:history="1">
        <w:r w:rsidR="00D11C56" w:rsidRPr="001A0299">
          <w:rPr>
            <w:rStyle w:val="af"/>
            <w:color w:val="auto"/>
            <w:u w:val="none"/>
          </w:rPr>
          <w:t>R2-2107809</w:t>
        </w:r>
      </w:hyperlink>
      <w:r w:rsidR="00D11C56" w:rsidRPr="001A0299">
        <w:tab/>
        <w:t>Service type Indication in paging for LTE/EPC</w:t>
      </w:r>
      <w:r w:rsidR="00D11C56" w:rsidRPr="001A0299">
        <w:tab/>
        <w:t>Nokia, Nokia Shanghai Bell</w:t>
      </w:r>
      <w:r w:rsidR="00D11C56" w:rsidRPr="001A0299">
        <w:tab/>
        <w:t>discussion</w:t>
      </w:r>
      <w:r w:rsidR="00D11C56" w:rsidRPr="001A0299">
        <w:tab/>
        <w:t>Rel-17</w:t>
      </w:r>
    </w:p>
    <w:p w14:paraId="44839FE0" w14:textId="77777777" w:rsidR="00D11C56" w:rsidRPr="001A0299" w:rsidRDefault="00B91EB8" w:rsidP="00D11C56">
      <w:pPr>
        <w:pStyle w:val="Doc-title"/>
      </w:pPr>
      <w:hyperlink r:id="rId79" w:history="1">
        <w:r w:rsidR="00D11C56" w:rsidRPr="001A0299">
          <w:rPr>
            <w:rStyle w:val="af"/>
            <w:color w:val="auto"/>
            <w:u w:val="none"/>
          </w:rPr>
          <w:t>R2-2107858</w:t>
        </w:r>
      </w:hyperlink>
      <w:r w:rsidR="00D11C56" w:rsidRPr="001A0299">
        <w:tab/>
        <w:t>Introduction of Paging Cause</w:t>
      </w:r>
      <w:r w:rsidR="00D11C56" w:rsidRPr="001A0299">
        <w:tab/>
        <w:t>vivo</w:t>
      </w:r>
      <w:r w:rsidR="00D11C56" w:rsidRPr="001A0299">
        <w:tab/>
        <w:t>discussion</w:t>
      </w:r>
    </w:p>
    <w:p w14:paraId="089924A0" w14:textId="77777777" w:rsidR="00D11C56" w:rsidRPr="001A0299" w:rsidRDefault="00B91EB8" w:rsidP="00D11C56">
      <w:pPr>
        <w:pStyle w:val="Doc-title"/>
      </w:pPr>
      <w:hyperlink r:id="rId80" w:history="1">
        <w:r w:rsidR="00D11C56" w:rsidRPr="001A0299">
          <w:rPr>
            <w:rStyle w:val="af"/>
            <w:color w:val="auto"/>
            <w:u w:val="none"/>
          </w:rPr>
          <w:t>R2-2107928</w:t>
        </w:r>
      </w:hyperlink>
      <w:r w:rsidR="00D11C56" w:rsidRPr="001A0299">
        <w:tab/>
        <w:t>Discussion on support of paging cause for Multi-USIM devices</w:t>
      </w:r>
      <w:r w:rsidR="00D11C56" w:rsidRPr="001A0299">
        <w:tab/>
        <w:t>Samsung Electronics Co., Ltd</w:t>
      </w:r>
      <w:r w:rsidR="00D11C56" w:rsidRPr="001A0299">
        <w:tab/>
        <w:t>discussion</w:t>
      </w:r>
      <w:r w:rsidR="00D11C56" w:rsidRPr="001A0299">
        <w:tab/>
        <w:t>Rel-17</w:t>
      </w:r>
      <w:r w:rsidR="00D11C56" w:rsidRPr="001A0299">
        <w:tab/>
        <w:t>LTE_NR_MUSIM-Core</w:t>
      </w:r>
    </w:p>
    <w:p w14:paraId="761ED634" w14:textId="77777777" w:rsidR="00D11C56" w:rsidRPr="001A0299" w:rsidRDefault="00B91EB8" w:rsidP="00D11C56">
      <w:pPr>
        <w:pStyle w:val="Doc-title"/>
      </w:pPr>
      <w:hyperlink r:id="rId81" w:history="1">
        <w:r w:rsidR="00D11C56" w:rsidRPr="001A0299">
          <w:rPr>
            <w:rStyle w:val="af"/>
            <w:color w:val="auto"/>
            <w:u w:val="none"/>
          </w:rPr>
          <w:t>R2-2107976</w:t>
        </w:r>
      </w:hyperlink>
      <w:r w:rsidR="00D11C56" w:rsidRPr="001A0299">
        <w:tab/>
        <w:t>Introduction of a Paging cause indication</w:t>
      </w:r>
      <w:r w:rsidR="00D11C56" w:rsidRPr="001A0299">
        <w:tab/>
        <w:t>Ericsson</w:t>
      </w:r>
      <w:r w:rsidR="00D11C56" w:rsidRPr="001A0299">
        <w:tab/>
        <w:t>discussion</w:t>
      </w:r>
    </w:p>
    <w:p w14:paraId="180C7F0E" w14:textId="77777777" w:rsidR="00D11C56" w:rsidRPr="001A0299" w:rsidRDefault="00B91EB8" w:rsidP="00D11C56">
      <w:pPr>
        <w:pStyle w:val="Doc-title"/>
      </w:pPr>
      <w:hyperlink r:id="rId82" w:history="1">
        <w:r w:rsidR="00D11C56" w:rsidRPr="001A0299">
          <w:rPr>
            <w:rStyle w:val="af"/>
            <w:color w:val="auto"/>
            <w:u w:val="none"/>
          </w:rPr>
          <w:t>R2-2108074</w:t>
        </w:r>
      </w:hyperlink>
      <w:r w:rsidR="00D11C56" w:rsidRPr="001A0299">
        <w:tab/>
        <w:t>Consideration on the Service Indication</w:t>
      </w:r>
      <w:r w:rsidR="00D11C56" w:rsidRPr="001A0299">
        <w:tab/>
        <w:t xml:space="preserve">ZTE Corporation, </w:t>
      </w:r>
      <w:proofErr w:type="spellStart"/>
      <w:r w:rsidR="00D11C56" w:rsidRPr="001A0299">
        <w:t>Sanechips</w:t>
      </w:r>
      <w:proofErr w:type="spellEnd"/>
      <w:r w:rsidR="00D11C56" w:rsidRPr="001A0299">
        <w:tab/>
        <w:t>discussion</w:t>
      </w:r>
      <w:r w:rsidR="00D11C56" w:rsidRPr="001A0299">
        <w:tab/>
        <w:t>Rel-17</w:t>
      </w:r>
      <w:r w:rsidR="00D11C56" w:rsidRPr="001A0299">
        <w:tab/>
        <w:t>LTE_NR_MUSIM-Core</w:t>
      </w:r>
    </w:p>
    <w:p w14:paraId="327300CC" w14:textId="77777777" w:rsidR="00D11C56" w:rsidRPr="001A0299" w:rsidRDefault="00B91EB8" w:rsidP="00D11C56">
      <w:pPr>
        <w:pStyle w:val="Doc-title"/>
      </w:pPr>
      <w:hyperlink r:id="rId83" w:history="1">
        <w:r w:rsidR="00D11C56" w:rsidRPr="001A0299">
          <w:rPr>
            <w:rStyle w:val="af"/>
            <w:color w:val="auto"/>
            <w:u w:val="none"/>
          </w:rPr>
          <w:t>R2-2108738</w:t>
        </w:r>
      </w:hyperlink>
      <w:r w:rsidR="00D11C56" w:rsidRPr="001A0299">
        <w:tab/>
        <w:t>Paging with service indication</w:t>
      </w:r>
      <w:r w:rsidR="00D11C56" w:rsidRPr="001A0299">
        <w:tab/>
        <w:t>MediaTek Inc.</w:t>
      </w:r>
      <w:r w:rsidR="00D11C56" w:rsidRPr="001A0299">
        <w:tab/>
        <w:t>discussion</w:t>
      </w:r>
      <w:r w:rsidR="00D11C56" w:rsidRPr="001A0299">
        <w:tab/>
        <w:t>Rel-17</w:t>
      </w:r>
      <w:r w:rsidR="00D11C56" w:rsidRPr="001A0299">
        <w:tab/>
        <w:t>LTE_NR_MUSIM-Core</w:t>
      </w:r>
      <w:r w:rsidR="00D11C56" w:rsidRPr="001A0299">
        <w:tab/>
      </w:r>
      <w:hyperlink r:id="rId84" w:history="1">
        <w:r w:rsidR="00D11C56" w:rsidRPr="001A0299">
          <w:rPr>
            <w:rStyle w:val="af"/>
            <w:color w:val="auto"/>
            <w:u w:val="none"/>
          </w:rPr>
          <w:t>R2-2106353</w:t>
        </w:r>
      </w:hyperlink>
    </w:p>
    <w:p w14:paraId="3C7B54F8" w14:textId="77777777" w:rsidR="00D11C56" w:rsidRDefault="00D11C56" w:rsidP="00D11C56">
      <w:pPr>
        <w:pStyle w:val="Doc-text2"/>
        <w:ind w:left="0" w:firstLine="0"/>
      </w:pPr>
    </w:p>
    <w:p w14:paraId="1E5A092D" w14:textId="7F1EC67B" w:rsidR="009F36F2" w:rsidRDefault="009F36F2" w:rsidP="00E428A0">
      <w:pPr>
        <w:pStyle w:val="Doc-text2"/>
      </w:pPr>
    </w:p>
    <w:p w14:paraId="696D698B" w14:textId="425DFC70" w:rsidR="00E428A0" w:rsidRDefault="00E428A0" w:rsidP="00E428A0">
      <w:pPr>
        <w:overflowPunct/>
        <w:autoSpaceDE/>
        <w:autoSpaceDN/>
        <w:snapToGrid w:val="0"/>
        <w:spacing w:after="0"/>
        <w:textAlignment w:val="auto"/>
        <w:rPr>
          <w:rFonts w:ascii="Arial" w:eastAsiaTheme="minorEastAsia" w:hAnsi="Arial" w:cs="Arial"/>
          <w:b/>
          <w:bCs/>
          <w:lang w:eastAsia="zh-CN"/>
        </w:rPr>
      </w:pPr>
    </w:p>
    <w:p w14:paraId="538AABB2" w14:textId="633CFA82" w:rsidR="002F45E5" w:rsidRPr="00E428A0" w:rsidRDefault="002F45E5" w:rsidP="002F45E5">
      <w:pPr>
        <w:pStyle w:val="4"/>
      </w:pPr>
      <w:r w:rsidRPr="00E61EFF">
        <w:rPr>
          <w:lang w:eastAsia="ja-JP"/>
        </w:rPr>
        <w:t>RAN</w:t>
      </w:r>
      <w:r>
        <w:rPr>
          <w:lang w:eastAsia="ja-JP"/>
        </w:rPr>
        <w:t>3</w:t>
      </w:r>
      <w:r w:rsidRPr="00E61EFF">
        <w:rPr>
          <w:lang w:eastAsia="ja-JP"/>
        </w:rPr>
        <w:t xml:space="preserve"> 11</w:t>
      </w:r>
      <w:r>
        <w:rPr>
          <w:lang w:eastAsia="ja-JP"/>
        </w:rPr>
        <w:t>3-</w:t>
      </w:r>
      <w:r w:rsidRPr="00E61EFF">
        <w:rPr>
          <w:lang w:eastAsia="ja-JP"/>
        </w:rPr>
        <w:t>e</w:t>
      </w:r>
    </w:p>
    <w:p w14:paraId="4D99510B" w14:textId="2CB1B5E6" w:rsidR="00840136" w:rsidRPr="00840136" w:rsidRDefault="00840136" w:rsidP="00840136">
      <w:pPr>
        <w:pStyle w:val="Doc-title"/>
        <w:rPr>
          <w:rStyle w:val="af"/>
          <w:color w:val="auto"/>
          <w:u w:val="none"/>
        </w:rPr>
      </w:pPr>
      <w:r w:rsidRPr="00840136">
        <w:rPr>
          <w:rStyle w:val="af"/>
          <w:color w:val="auto"/>
          <w:u w:val="none"/>
        </w:rPr>
        <w:t>R3-213129</w:t>
      </w:r>
      <w:r w:rsidRPr="00840136">
        <w:rPr>
          <w:rStyle w:val="af"/>
          <w:color w:val="auto"/>
          <w:u w:val="none"/>
        </w:rPr>
        <w:tab/>
        <w:t>Reply LS on NAS-based busy indication</w:t>
      </w:r>
      <w:r w:rsidRPr="00840136">
        <w:rPr>
          <w:rStyle w:val="af"/>
          <w:color w:val="auto"/>
          <w:u w:val="none"/>
        </w:rPr>
        <w:tab/>
        <w:t>SA2</w:t>
      </w:r>
      <w:r w:rsidRPr="00840136">
        <w:rPr>
          <w:rStyle w:val="af"/>
          <w:color w:val="auto"/>
          <w:u w:val="none"/>
        </w:rPr>
        <w:tab/>
        <w:t>LS in</w:t>
      </w:r>
      <w:r w:rsidRPr="00840136">
        <w:rPr>
          <w:rStyle w:val="af"/>
          <w:color w:val="auto"/>
          <w:u w:val="none"/>
        </w:rPr>
        <w:tab/>
      </w:r>
      <w:proofErr w:type="gramStart"/>
      <w:r w:rsidR="00006834">
        <w:rPr>
          <w:rStyle w:val="af"/>
          <w:color w:val="auto"/>
          <w:u w:val="none"/>
        </w:rPr>
        <w:t>To:</w:t>
      </w:r>
      <w:r w:rsidR="002B61BE" w:rsidRPr="002B61BE">
        <w:rPr>
          <w:rStyle w:val="af"/>
          <w:color w:val="auto"/>
          <w:u w:val="none"/>
        </w:rPr>
        <w:t>RAN</w:t>
      </w:r>
      <w:proofErr w:type="gramEnd"/>
      <w:r w:rsidR="002B61BE" w:rsidRPr="002B61BE">
        <w:rPr>
          <w:rStyle w:val="af"/>
          <w:color w:val="auto"/>
          <w:u w:val="none"/>
        </w:rPr>
        <w:t>2, CT1, RAN3</w:t>
      </w:r>
      <w:r w:rsidR="002B61BE" w:rsidRPr="002B61BE">
        <w:rPr>
          <w:rStyle w:val="af"/>
          <w:color w:val="auto"/>
          <w:u w:val="none"/>
        </w:rPr>
        <w:tab/>
      </w:r>
      <w:r w:rsidR="00006834">
        <w:rPr>
          <w:rStyle w:val="af"/>
          <w:color w:val="auto"/>
          <w:u w:val="none"/>
        </w:rPr>
        <w:t xml:space="preserve">Cc: </w:t>
      </w:r>
      <w:r w:rsidR="002B61BE" w:rsidRPr="002B61BE">
        <w:rPr>
          <w:rStyle w:val="af"/>
          <w:color w:val="auto"/>
          <w:u w:val="none"/>
        </w:rPr>
        <w:t>SA3</w:t>
      </w:r>
    </w:p>
    <w:p w14:paraId="0DC6E1E6" w14:textId="19096860" w:rsidR="00840136" w:rsidRPr="00840136" w:rsidRDefault="00840136" w:rsidP="00840136">
      <w:pPr>
        <w:pStyle w:val="Doc-title"/>
        <w:rPr>
          <w:rStyle w:val="af"/>
          <w:color w:val="auto"/>
          <w:u w:val="none"/>
        </w:rPr>
      </w:pPr>
      <w:r w:rsidRPr="00840136">
        <w:rPr>
          <w:rStyle w:val="af"/>
          <w:color w:val="auto"/>
          <w:u w:val="none"/>
        </w:rPr>
        <w:t>R3-213430</w:t>
      </w:r>
      <w:r w:rsidRPr="00840136">
        <w:rPr>
          <w:rStyle w:val="af"/>
          <w:color w:val="auto"/>
          <w:u w:val="none"/>
        </w:rPr>
        <w:tab/>
        <w:t>Issues related to NAS-based Busy Indication</w:t>
      </w:r>
      <w:r w:rsidRPr="00840136">
        <w:rPr>
          <w:rStyle w:val="af"/>
          <w:color w:val="auto"/>
          <w:u w:val="none"/>
        </w:rPr>
        <w:tab/>
        <w:t>Nokia, Nokia Shanghai Bell</w:t>
      </w:r>
      <w:r w:rsidRPr="00840136">
        <w:rPr>
          <w:rStyle w:val="af"/>
          <w:color w:val="auto"/>
          <w:u w:val="none"/>
        </w:rPr>
        <w:tab/>
        <w:t>discussion</w:t>
      </w:r>
      <w:r w:rsidRPr="00840136">
        <w:rPr>
          <w:rStyle w:val="af"/>
          <w:color w:val="auto"/>
          <w:u w:val="none"/>
        </w:rPr>
        <w:tab/>
      </w:r>
    </w:p>
    <w:p w14:paraId="21D4F24C" w14:textId="5BBDFA85" w:rsidR="00840136" w:rsidRPr="00840136" w:rsidRDefault="00840136" w:rsidP="00840136">
      <w:pPr>
        <w:pStyle w:val="Doc-title"/>
        <w:rPr>
          <w:rStyle w:val="af"/>
          <w:color w:val="auto"/>
          <w:u w:val="none"/>
        </w:rPr>
      </w:pPr>
      <w:r w:rsidRPr="00840136">
        <w:rPr>
          <w:rStyle w:val="af"/>
          <w:color w:val="auto"/>
          <w:u w:val="none"/>
        </w:rPr>
        <w:t>R3-213431</w:t>
      </w:r>
      <w:r w:rsidRPr="00840136">
        <w:rPr>
          <w:rStyle w:val="af"/>
          <w:color w:val="auto"/>
          <w:u w:val="none"/>
        </w:rPr>
        <w:tab/>
        <w:t>Response LS on NAS-based Busy Indication</w:t>
      </w:r>
      <w:r w:rsidRPr="00840136">
        <w:rPr>
          <w:rStyle w:val="af"/>
          <w:color w:val="auto"/>
          <w:u w:val="none"/>
        </w:rPr>
        <w:tab/>
        <w:t>Nokia, Nokia Shanghai Bell</w:t>
      </w:r>
      <w:r w:rsidRPr="00840136">
        <w:rPr>
          <w:rStyle w:val="af"/>
          <w:color w:val="auto"/>
          <w:u w:val="none"/>
        </w:rPr>
        <w:tab/>
        <w:t>LS out</w:t>
      </w:r>
      <w:r w:rsidRPr="00840136">
        <w:rPr>
          <w:rStyle w:val="af"/>
          <w:color w:val="auto"/>
          <w:u w:val="none"/>
        </w:rPr>
        <w:tab/>
      </w:r>
      <w:proofErr w:type="gramStart"/>
      <w:r>
        <w:rPr>
          <w:rStyle w:val="af"/>
          <w:color w:val="auto"/>
          <w:u w:val="none"/>
        </w:rPr>
        <w:t>To</w:t>
      </w:r>
      <w:proofErr w:type="gramEnd"/>
      <w:r>
        <w:rPr>
          <w:rStyle w:val="af"/>
          <w:color w:val="auto"/>
          <w:u w:val="none"/>
        </w:rPr>
        <w:t xml:space="preserve">: </w:t>
      </w:r>
      <w:r w:rsidRPr="00840136">
        <w:rPr>
          <w:rStyle w:val="af"/>
          <w:color w:val="auto"/>
          <w:u w:val="none"/>
        </w:rPr>
        <w:t>SA2</w:t>
      </w:r>
    </w:p>
    <w:p w14:paraId="01601ADD" w14:textId="77777777" w:rsidR="00840136" w:rsidRPr="00840136" w:rsidRDefault="00840136" w:rsidP="00840136">
      <w:pPr>
        <w:pStyle w:val="Doc-title"/>
        <w:rPr>
          <w:rStyle w:val="af"/>
          <w:color w:val="auto"/>
          <w:u w:val="none"/>
        </w:rPr>
      </w:pPr>
      <w:r w:rsidRPr="00840136">
        <w:rPr>
          <w:rStyle w:val="af"/>
          <w:color w:val="auto"/>
          <w:u w:val="none"/>
        </w:rPr>
        <w:t>R3-213650</w:t>
      </w:r>
      <w:r w:rsidRPr="00840136">
        <w:rPr>
          <w:rStyle w:val="af"/>
          <w:color w:val="auto"/>
          <w:u w:val="none"/>
        </w:rPr>
        <w:tab/>
        <w:t>Busy indication and leaving indication</w:t>
      </w:r>
      <w:r w:rsidRPr="00840136">
        <w:rPr>
          <w:rStyle w:val="af"/>
          <w:color w:val="auto"/>
          <w:u w:val="none"/>
        </w:rPr>
        <w:tab/>
        <w:t>Qualcomm Incorporated</w:t>
      </w:r>
      <w:r w:rsidRPr="00840136">
        <w:rPr>
          <w:rStyle w:val="af"/>
          <w:color w:val="auto"/>
          <w:u w:val="none"/>
        </w:rPr>
        <w:tab/>
        <w:t>discussion</w:t>
      </w:r>
      <w:r w:rsidRPr="00840136">
        <w:rPr>
          <w:rStyle w:val="af"/>
          <w:color w:val="auto"/>
          <w:u w:val="none"/>
        </w:rPr>
        <w:tab/>
      </w:r>
      <w:r w:rsidRPr="00840136">
        <w:rPr>
          <w:rStyle w:val="af"/>
          <w:color w:val="auto"/>
          <w:u w:val="none"/>
        </w:rPr>
        <w:tab/>
      </w:r>
    </w:p>
    <w:p w14:paraId="5EF34E2D" w14:textId="77777777" w:rsidR="00840136" w:rsidRPr="00840136" w:rsidRDefault="00840136" w:rsidP="00840136">
      <w:pPr>
        <w:pStyle w:val="Doc-title"/>
        <w:rPr>
          <w:rStyle w:val="af"/>
          <w:color w:val="auto"/>
          <w:u w:val="none"/>
        </w:rPr>
      </w:pPr>
      <w:r w:rsidRPr="00840136">
        <w:rPr>
          <w:rStyle w:val="af"/>
          <w:color w:val="auto"/>
          <w:u w:val="none"/>
        </w:rPr>
        <w:t>R3-213679</w:t>
      </w:r>
      <w:r w:rsidRPr="00840136">
        <w:rPr>
          <w:rStyle w:val="af"/>
          <w:color w:val="auto"/>
          <w:u w:val="none"/>
        </w:rPr>
        <w:tab/>
        <w:t>Further discussion on NAS-based busy indication</w:t>
      </w:r>
      <w:r w:rsidRPr="00840136">
        <w:rPr>
          <w:rStyle w:val="af"/>
          <w:color w:val="auto"/>
          <w:u w:val="none"/>
        </w:rPr>
        <w:tab/>
        <w:t>Huawei</w:t>
      </w:r>
      <w:r w:rsidRPr="00840136">
        <w:rPr>
          <w:rStyle w:val="af"/>
          <w:color w:val="auto"/>
          <w:u w:val="none"/>
        </w:rPr>
        <w:tab/>
        <w:t>discussion</w:t>
      </w:r>
      <w:r w:rsidRPr="00840136">
        <w:rPr>
          <w:rStyle w:val="af"/>
          <w:color w:val="auto"/>
          <w:u w:val="none"/>
        </w:rPr>
        <w:tab/>
      </w:r>
      <w:r w:rsidRPr="00840136">
        <w:rPr>
          <w:rStyle w:val="af"/>
          <w:color w:val="auto"/>
          <w:u w:val="none"/>
        </w:rPr>
        <w:tab/>
      </w:r>
    </w:p>
    <w:p w14:paraId="370AEF8A" w14:textId="0596F043" w:rsidR="00840136" w:rsidRPr="00840136" w:rsidRDefault="00840136" w:rsidP="00840136">
      <w:pPr>
        <w:pStyle w:val="Doc-title"/>
        <w:rPr>
          <w:rStyle w:val="af"/>
          <w:color w:val="auto"/>
          <w:u w:val="none"/>
        </w:rPr>
      </w:pPr>
      <w:r w:rsidRPr="00840136">
        <w:rPr>
          <w:rStyle w:val="af"/>
          <w:color w:val="auto"/>
          <w:u w:val="none"/>
        </w:rPr>
        <w:t>R3-213680</w:t>
      </w:r>
      <w:r w:rsidRPr="00840136">
        <w:rPr>
          <w:rStyle w:val="af"/>
          <w:color w:val="auto"/>
          <w:u w:val="none"/>
        </w:rPr>
        <w:tab/>
        <w:t>[DRAFT] Reply LS on NAS-based busy indication</w:t>
      </w:r>
      <w:r w:rsidRPr="00840136">
        <w:rPr>
          <w:rStyle w:val="af"/>
          <w:color w:val="auto"/>
          <w:u w:val="none"/>
        </w:rPr>
        <w:tab/>
        <w:t>Huawei</w:t>
      </w:r>
      <w:r w:rsidRPr="00840136">
        <w:rPr>
          <w:rStyle w:val="af"/>
          <w:color w:val="auto"/>
          <w:u w:val="none"/>
        </w:rPr>
        <w:tab/>
        <w:t>LS out</w:t>
      </w:r>
      <w:r w:rsidRPr="00840136">
        <w:rPr>
          <w:rStyle w:val="af"/>
          <w:color w:val="auto"/>
          <w:u w:val="none"/>
        </w:rPr>
        <w:tab/>
      </w:r>
      <w:proofErr w:type="gramStart"/>
      <w:r>
        <w:rPr>
          <w:rStyle w:val="af"/>
          <w:color w:val="auto"/>
          <w:u w:val="none"/>
        </w:rPr>
        <w:t>To</w:t>
      </w:r>
      <w:proofErr w:type="gramEnd"/>
      <w:r>
        <w:rPr>
          <w:rStyle w:val="af"/>
          <w:color w:val="auto"/>
          <w:u w:val="none"/>
        </w:rPr>
        <w:t xml:space="preserve">: </w:t>
      </w:r>
      <w:r w:rsidRPr="00840136">
        <w:rPr>
          <w:rStyle w:val="af"/>
          <w:color w:val="auto"/>
          <w:u w:val="none"/>
        </w:rPr>
        <w:t>SA2,</w:t>
      </w:r>
      <w:r>
        <w:rPr>
          <w:rStyle w:val="af"/>
          <w:color w:val="auto"/>
          <w:u w:val="none"/>
        </w:rPr>
        <w:t xml:space="preserve"> </w:t>
      </w:r>
      <w:r w:rsidRPr="00840136">
        <w:rPr>
          <w:rStyle w:val="af"/>
          <w:color w:val="auto"/>
          <w:u w:val="none"/>
        </w:rPr>
        <w:t>RAN2</w:t>
      </w:r>
      <w:r w:rsidR="007F7411">
        <w:rPr>
          <w:rStyle w:val="af"/>
          <w:color w:val="auto"/>
          <w:u w:val="none"/>
        </w:rPr>
        <w:t>,</w:t>
      </w:r>
      <w:r w:rsidRPr="00840136">
        <w:rPr>
          <w:rStyle w:val="af"/>
          <w:color w:val="auto"/>
          <w:u w:val="none"/>
        </w:rPr>
        <w:tab/>
      </w:r>
      <w:r w:rsidR="0021491E">
        <w:rPr>
          <w:rStyle w:val="af"/>
          <w:color w:val="auto"/>
          <w:u w:val="none"/>
        </w:rPr>
        <w:t xml:space="preserve">Cc: </w:t>
      </w:r>
      <w:r w:rsidRPr="00840136">
        <w:rPr>
          <w:rStyle w:val="af"/>
          <w:color w:val="auto"/>
          <w:u w:val="none"/>
        </w:rPr>
        <w:t>CT1</w:t>
      </w:r>
    </w:p>
    <w:p w14:paraId="3994423F" w14:textId="77777777" w:rsidR="00840136" w:rsidRPr="00840136" w:rsidRDefault="00840136" w:rsidP="00840136">
      <w:pPr>
        <w:pStyle w:val="Doc-title"/>
        <w:rPr>
          <w:rStyle w:val="af"/>
          <w:color w:val="auto"/>
          <w:u w:val="none"/>
        </w:rPr>
      </w:pPr>
      <w:r w:rsidRPr="00840136">
        <w:rPr>
          <w:rStyle w:val="af"/>
          <w:color w:val="auto"/>
          <w:u w:val="none"/>
        </w:rPr>
        <w:t>R3-213772</w:t>
      </w:r>
      <w:r w:rsidRPr="00840136">
        <w:rPr>
          <w:rStyle w:val="af"/>
          <w:color w:val="auto"/>
          <w:u w:val="none"/>
        </w:rPr>
        <w:tab/>
        <w:t>Discussion on NAS-based busy indication</w:t>
      </w:r>
      <w:r w:rsidRPr="00840136">
        <w:rPr>
          <w:rStyle w:val="af"/>
          <w:color w:val="auto"/>
          <w:u w:val="none"/>
        </w:rPr>
        <w:tab/>
        <w:t>Ericsson</w:t>
      </w:r>
      <w:r w:rsidRPr="00840136">
        <w:rPr>
          <w:rStyle w:val="af"/>
          <w:color w:val="auto"/>
          <w:u w:val="none"/>
        </w:rPr>
        <w:tab/>
        <w:t>discussion</w:t>
      </w:r>
      <w:r w:rsidRPr="00840136">
        <w:rPr>
          <w:rStyle w:val="af"/>
          <w:color w:val="auto"/>
          <w:u w:val="none"/>
        </w:rPr>
        <w:tab/>
      </w:r>
      <w:r w:rsidRPr="00840136">
        <w:rPr>
          <w:rStyle w:val="af"/>
          <w:color w:val="auto"/>
          <w:u w:val="none"/>
        </w:rPr>
        <w:tab/>
      </w:r>
    </w:p>
    <w:p w14:paraId="07BE3ECF" w14:textId="33E0318C" w:rsidR="00840136" w:rsidRPr="00840136" w:rsidRDefault="00840136" w:rsidP="00840136">
      <w:pPr>
        <w:pStyle w:val="Doc-title"/>
        <w:rPr>
          <w:rStyle w:val="af"/>
          <w:color w:val="auto"/>
          <w:u w:val="none"/>
        </w:rPr>
      </w:pPr>
      <w:r w:rsidRPr="00840136">
        <w:rPr>
          <w:rStyle w:val="af"/>
          <w:color w:val="auto"/>
          <w:u w:val="none"/>
        </w:rPr>
        <w:lastRenderedPageBreak/>
        <w:t>R3-213773</w:t>
      </w:r>
      <w:r w:rsidRPr="00840136">
        <w:rPr>
          <w:rStyle w:val="af"/>
          <w:color w:val="auto"/>
          <w:u w:val="none"/>
        </w:rPr>
        <w:tab/>
        <w:t>[DRAFT] Reply LS on NAS-based busy indication</w:t>
      </w:r>
      <w:r w:rsidRPr="00840136">
        <w:rPr>
          <w:rStyle w:val="af"/>
          <w:color w:val="auto"/>
          <w:u w:val="none"/>
        </w:rPr>
        <w:tab/>
        <w:t>Ericsson</w:t>
      </w:r>
      <w:r w:rsidRPr="00840136">
        <w:rPr>
          <w:rStyle w:val="af"/>
          <w:color w:val="auto"/>
          <w:u w:val="none"/>
        </w:rPr>
        <w:tab/>
        <w:t>LS out</w:t>
      </w:r>
      <w:r w:rsidRPr="00840136">
        <w:rPr>
          <w:rStyle w:val="af"/>
          <w:color w:val="auto"/>
          <w:u w:val="none"/>
        </w:rPr>
        <w:tab/>
      </w:r>
      <w:proofErr w:type="gramStart"/>
      <w:r w:rsidR="00C522E1">
        <w:rPr>
          <w:rStyle w:val="af"/>
          <w:color w:val="auto"/>
          <w:u w:val="none"/>
        </w:rPr>
        <w:t>To</w:t>
      </w:r>
      <w:proofErr w:type="gramEnd"/>
      <w:r w:rsidR="00C522E1">
        <w:rPr>
          <w:rStyle w:val="af"/>
          <w:color w:val="auto"/>
          <w:u w:val="none"/>
        </w:rPr>
        <w:t xml:space="preserve">: </w:t>
      </w:r>
      <w:r w:rsidRPr="00840136">
        <w:rPr>
          <w:rStyle w:val="af"/>
          <w:color w:val="auto"/>
          <w:u w:val="none"/>
        </w:rPr>
        <w:t>SA2</w:t>
      </w:r>
      <w:r w:rsidR="00A27676">
        <w:rPr>
          <w:rStyle w:val="af"/>
          <w:color w:val="auto"/>
          <w:u w:val="none"/>
        </w:rPr>
        <w:t>, Cc:</w:t>
      </w:r>
      <w:r w:rsidRPr="00840136">
        <w:rPr>
          <w:rStyle w:val="af"/>
          <w:color w:val="auto"/>
          <w:u w:val="none"/>
        </w:rPr>
        <w:tab/>
      </w:r>
      <w:r w:rsidR="006452EA">
        <w:rPr>
          <w:rStyle w:val="af"/>
          <w:color w:val="auto"/>
          <w:u w:val="none"/>
        </w:rPr>
        <w:t xml:space="preserve"> </w:t>
      </w:r>
      <w:r w:rsidRPr="00840136">
        <w:rPr>
          <w:rStyle w:val="af"/>
          <w:color w:val="auto"/>
          <w:u w:val="none"/>
        </w:rPr>
        <w:t>RAN2</w:t>
      </w:r>
    </w:p>
    <w:p w14:paraId="52A02466" w14:textId="3016736D" w:rsidR="00840136" w:rsidRDefault="00840136" w:rsidP="00840136">
      <w:pPr>
        <w:pStyle w:val="Doc-title"/>
        <w:rPr>
          <w:rStyle w:val="af"/>
          <w:color w:val="auto"/>
          <w:u w:val="none"/>
        </w:rPr>
      </w:pPr>
      <w:r w:rsidRPr="00840136">
        <w:rPr>
          <w:rStyle w:val="af"/>
          <w:color w:val="auto"/>
          <w:u w:val="none"/>
        </w:rPr>
        <w:t>R3-214290</w:t>
      </w:r>
      <w:r w:rsidRPr="00840136">
        <w:rPr>
          <w:rStyle w:val="af"/>
          <w:color w:val="auto"/>
          <w:u w:val="none"/>
        </w:rPr>
        <w:tab/>
        <w:t>Reply LS on NAS-based busy indication</w:t>
      </w:r>
      <w:r w:rsidRPr="00840136">
        <w:rPr>
          <w:rStyle w:val="af"/>
          <w:color w:val="auto"/>
          <w:u w:val="none"/>
        </w:rPr>
        <w:tab/>
        <w:t>RAN2</w:t>
      </w:r>
      <w:r w:rsidRPr="00840136">
        <w:rPr>
          <w:rStyle w:val="af"/>
          <w:color w:val="auto"/>
          <w:u w:val="none"/>
        </w:rPr>
        <w:tab/>
        <w:t>LS in</w:t>
      </w:r>
      <w:r w:rsidRPr="00840136">
        <w:rPr>
          <w:rStyle w:val="af"/>
          <w:color w:val="auto"/>
          <w:u w:val="none"/>
        </w:rPr>
        <w:tab/>
      </w:r>
      <w:proofErr w:type="gramStart"/>
      <w:r w:rsidR="0033262D">
        <w:rPr>
          <w:rStyle w:val="af"/>
          <w:color w:val="auto"/>
          <w:u w:val="none"/>
        </w:rPr>
        <w:t>To</w:t>
      </w:r>
      <w:proofErr w:type="gramEnd"/>
      <w:r w:rsidR="0033262D">
        <w:rPr>
          <w:rStyle w:val="af"/>
          <w:color w:val="auto"/>
          <w:u w:val="none"/>
        </w:rPr>
        <w:t xml:space="preserve">: </w:t>
      </w:r>
      <w:r w:rsidRPr="00840136">
        <w:rPr>
          <w:rStyle w:val="af"/>
          <w:color w:val="auto"/>
          <w:u w:val="none"/>
        </w:rPr>
        <w:t>SA2, RAN3</w:t>
      </w:r>
      <w:r w:rsidR="00320A02">
        <w:rPr>
          <w:rStyle w:val="af"/>
          <w:color w:val="auto"/>
          <w:u w:val="none"/>
        </w:rPr>
        <w:t xml:space="preserve">, Cc: </w:t>
      </w:r>
      <w:r w:rsidRPr="00840136">
        <w:rPr>
          <w:rStyle w:val="af"/>
          <w:color w:val="auto"/>
          <w:u w:val="none"/>
        </w:rPr>
        <w:t>SA3, CT1</w:t>
      </w:r>
    </w:p>
    <w:p w14:paraId="56C177CD" w14:textId="2E5872E3" w:rsidR="00C9183E" w:rsidRDefault="00DF3074" w:rsidP="00C9183E">
      <w:pPr>
        <w:pStyle w:val="Doc-title"/>
        <w:rPr>
          <w:rStyle w:val="af"/>
          <w:color w:val="auto"/>
          <w:u w:val="none"/>
        </w:rPr>
      </w:pPr>
      <w:r>
        <w:t>R</w:t>
      </w:r>
      <w:r w:rsidRPr="007C1C8E">
        <w:t>3-214139</w:t>
      </w:r>
      <w:r w:rsidR="00C9183E" w:rsidRPr="00840136">
        <w:rPr>
          <w:rStyle w:val="af"/>
          <w:color w:val="auto"/>
          <w:u w:val="none"/>
        </w:rPr>
        <w:tab/>
      </w:r>
      <w:r w:rsidR="00120ED1">
        <w:t>CB: #7_MultiUSIM_113e - Version 0.0.2</w:t>
      </w:r>
      <w:r w:rsidR="00C9183E" w:rsidRPr="00840136">
        <w:rPr>
          <w:rStyle w:val="af"/>
          <w:color w:val="auto"/>
          <w:u w:val="none"/>
        </w:rPr>
        <w:tab/>
      </w:r>
      <w:r w:rsidR="00120ED1" w:rsidRPr="00840136">
        <w:rPr>
          <w:rStyle w:val="af"/>
          <w:color w:val="auto"/>
          <w:u w:val="none"/>
        </w:rPr>
        <w:t>Huawei</w:t>
      </w:r>
    </w:p>
    <w:p w14:paraId="56CB77D8" w14:textId="77777777" w:rsidR="00C9183E" w:rsidRPr="007C1C8E" w:rsidRDefault="00C9183E" w:rsidP="007C1C8E">
      <w:pPr>
        <w:pStyle w:val="Doc-text2"/>
        <w:ind w:left="0" w:firstLine="0"/>
      </w:pPr>
    </w:p>
    <w:sectPr w:rsidR="00C9183E" w:rsidRPr="007C1C8E" w:rsidSect="006C090F">
      <w:footerReference w:type="default" r:id="rId8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0D685" w14:textId="77777777" w:rsidR="00B91EB8" w:rsidRDefault="00B91EB8">
      <w:r>
        <w:separator/>
      </w:r>
    </w:p>
  </w:endnote>
  <w:endnote w:type="continuationSeparator" w:id="0">
    <w:p w14:paraId="4BC4627A" w14:textId="77777777" w:rsidR="00B91EB8" w:rsidRDefault="00B9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2E1A" w14:textId="77777777" w:rsidR="00750611" w:rsidRDefault="00750611">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DA3F4" w14:textId="77777777" w:rsidR="00B91EB8" w:rsidRDefault="00B91EB8">
      <w:r>
        <w:separator/>
      </w:r>
    </w:p>
  </w:footnote>
  <w:footnote w:type="continuationSeparator" w:id="0">
    <w:p w14:paraId="37286A6B" w14:textId="77777777" w:rsidR="00B91EB8" w:rsidRDefault="00B91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2D7B"/>
    <w:multiLevelType w:val="hybridMultilevel"/>
    <w:tmpl w:val="1C4CE5FA"/>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7551F"/>
    <w:multiLevelType w:val="hybridMultilevel"/>
    <w:tmpl w:val="9C6AFD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993B85"/>
    <w:multiLevelType w:val="hybridMultilevel"/>
    <w:tmpl w:val="5456C628"/>
    <w:lvl w:ilvl="0" w:tplc="8A9C12DC">
      <w:start w:val="1"/>
      <w:numFmt w:val="bullet"/>
      <w:lvlText w:val="•"/>
      <w:lvlJc w:val="left"/>
      <w:pPr>
        <w:tabs>
          <w:tab w:val="num" w:pos="720"/>
        </w:tabs>
        <w:ind w:left="720" w:hanging="360"/>
      </w:pPr>
      <w:rPr>
        <w:rFonts w:ascii="Arial" w:hAnsi="Arial" w:hint="default"/>
      </w:rPr>
    </w:lvl>
    <w:lvl w:ilvl="1" w:tplc="D9BE02E2">
      <w:start w:val="1"/>
      <w:numFmt w:val="bullet"/>
      <w:lvlText w:val="•"/>
      <w:lvlJc w:val="left"/>
      <w:pPr>
        <w:tabs>
          <w:tab w:val="num" w:pos="1440"/>
        </w:tabs>
        <w:ind w:left="1440" w:hanging="360"/>
      </w:pPr>
      <w:rPr>
        <w:rFonts w:ascii="Arial" w:hAnsi="Arial" w:hint="default"/>
      </w:rPr>
    </w:lvl>
    <w:lvl w:ilvl="2" w:tplc="E0A80A04" w:tentative="1">
      <w:start w:val="1"/>
      <w:numFmt w:val="bullet"/>
      <w:lvlText w:val="•"/>
      <w:lvlJc w:val="left"/>
      <w:pPr>
        <w:tabs>
          <w:tab w:val="num" w:pos="2160"/>
        </w:tabs>
        <w:ind w:left="2160" w:hanging="360"/>
      </w:pPr>
      <w:rPr>
        <w:rFonts w:ascii="Arial" w:hAnsi="Arial" w:hint="default"/>
      </w:rPr>
    </w:lvl>
    <w:lvl w:ilvl="3" w:tplc="A894E5CE" w:tentative="1">
      <w:start w:val="1"/>
      <w:numFmt w:val="bullet"/>
      <w:lvlText w:val="•"/>
      <w:lvlJc w:val="left"/>
      <w:pPr>
        <w:tabs>
          <w:tab w:val="num" w:pos="2880"/>
        </w:tabs>
        <w:ind w:left="2880" w:hanging="360"/>
      </w:pPr>
      <w:rPr>
        <w:rFonts w:ascii="Arial" w:hAnsi="Arial" w:hint="default"/>
      </w:rPr>
    </w:lvl>
    <w:lvl w:ilvl="4" w:tplc="C72EB22E" w:tentative="1">
      <w:start w:val="1"/>
      <w:numFmt w:val="bullet"/>
      <w:lvlText w:val="•"/>
      <w:lvlJc w:val="left"/>
      <w:pPr>
        <w:tabs>
          <w:tab w:val="num" w:pos="3600"/>
        </w:tabs>
        <w:ind w:left="3600" w:hanging="360"/>
      </w:pPr>
      <w:rPr>
        <w:rFonts w:ascii="Arial" w:hAnsi="Arial" w:hint="default"/>
      </w:rPr>
    </w:lvl>
    <w:lvl w:ilvl="5" w:tplc="383E0B68" w:tentative="1">
      <w:start w:val="1"/>
      <w:numFmt w:val="bullet"/>
      <w:lvlText w:val="•"/>
      <w:lvlJc w:val="left"/>
      <w:pPr>
        <w:tabs>
          <w:tab w:val="num" w:pos="4320"/>
        </w:tabs>
        <w:ind w:left="4320" w:hanging="360"/>
      </w:pPr>
      <w:rPr>
        <w:rFonts w:ascii="Arial" w:hAnsi="Arial" w:hint="default"/>
      </w:rPr>
    </w:lvl>
    <w:lvl w:ilvl="6" w:tplc="058C1ACA" w:tentative="1">
      <w:start w:val="1"/>
      <w:numFmt w:val="bullet"/>
      <w:lvlText w:val="•"/>
      <w:lvlJc w:val="left"/>
      <w:pPr>
        <w:tabs>
          <w:tab w:val="num" w:pos="5040"/>
        </w:tabs>
        <w:ind w:left="5040" w:hanging="360"/>
      </w:pPr>
      <w:rPr>
        <w:rFonts w:ascii="Arial" w:hAnsi="Arial" w:hint="default"/>
      </w:rPr>
    </w:lvl>
    <w:lvl w:ilvl="7" w:tplc="FB523BEC" w:tentative="1">
      <w:start w:val="1"/>
      <w:numFmt w:val="bullet"/>
      <w:lvlText w:val="•"/>
      <w:lvlJc w:val="left"/>
      <w:pPr>
        <w:tabs>
          <w:tab w:val="num" w:pos="5760"/>
        </w:tabs>
        <w:ind w:left="5760" w:hanging="360"/>
      </w:pPr>
      <w:rPr>
        <w:rFonts w:ascii="Arial" w:hAnsi="Arial" w:hint="default"/>
      </w:rPr>
    </w:lvl>
    <w:lvl w:ilvl="8" w:tplc="5C64EF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FEB7F35"/>
    <w:multiLevelType w:val="hybridMultilevel"/>
    <w:tmpl w:val="D91E01D2"/>
    <w:lvl w:ilvl="0" w:tplc="A2647FEE">
      <w:start w:val="1"/>
      <w:numFmt w:val="decimal"/>
      <w:lvlText w:val="%1)"/>
      <w:lvlJc w:val="left"/>
      <w:pPr>
        <w:ind w:left="720" w:hanging="360"/>
      </w:pPr>
      <w:rPr>
        <w:rFonts w:ascii="Times New Roman" w:eastAsia="宋体"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46145E"/>
    <w:multiLevelType w:val="hybridMultilevel"/>
    <w:tmpl w:val="3FB8DEDC"/>
    <w:lvl w:ilvl="0" w:tplc="23C24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0730BC"/>
    <w:multiLevelType w:val="hybridMultilevel"/>
    <w:tmpl w:val="B74A0A14"/>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0063FC"/>
    <w:multiLevelType w:val="hybridMultilevel"/>
    <w:tmpl w:val="328EBF8C"/>
    <w:lvl w:ilvl="0" w:tplc="4ED0F6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6538CC"/>
    <w:multiLevelType w:val="hybridMultilevel"/>
    <w:tmpl w:val="496E4E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A7961C9"/>
    <w:multiLevelType w:val="hybridMultilevel"/>
    <w:tmpl w:val="297602E6"/>
    <w:lvl w:ilvl="0" w:tplc="8C1221E8">
      <w:start w:val="1"/>
      <w:numFmt w:val="bullet"/>
      <w:lvlText w:val="•"/>
      <w:lvlJc w:val="left"/>
      <w:pPr>
        <w:tabs>
          <w:tab w:val="num" w:pos="720"/>
        </w:tabs>
        <w:ind w:left="720" w:hanging="360"/>
      </w:pPr>
      <w:rPr>
        <w:rFonts w:ascii="Arial" w:hAnsi="Arial" w:hint="default"/>
      </w:rPr>
    </w:lvl>
    <w:lvl w:ilvl="1" w:tplc="46102CDE">
      <w:start w:val="1"/>
      <w:numFmt w:val="bullet"/>
      <w:lvlText w:val="•"/>
      <w:lvlJc w:val="left"/>
      <w:pPr>
        <w:tabs>
          <w:tab w:val="num" w:pos="1440"/>
        </w:tabs>
        <w:ind w:left="1440" w:hanging="360"/>
      </w:pPr>
      <w:rPr>
        <w:rFonts w:ascii="Arial" w:hAnsi="Arial" w:hint="default"/>
      </w:rPr>
    </w:lvl>
    <w:lvl w:ilvl="2" w:tplc="8FE47F98" w:tentative="1">
      <w:start w:val="1"/>
      <w:numFmt w:val="bullet"/>
      <w:lvlText w:val="•"/>
      <w:lvlJc w:val="left"/>
      <w:pPr>
        <w:tabs>
          <w:tab w:val="num" w:pos="2160"/>
        </w:tabs>
        <w:ind w:left="2160" w:hanging="360"/>
      </w:pPr>
      <w:rPr>
        <w:rFonts w:ascii="Arial" w:hAnsi="Arial" w:hint="default"/>
      </w:rPr>
    </w:lvl>
    <w:lvl w:ilvl="3" w:tplc="76D2FBF0" w:tentative="1">
      <w:start w:val="1"/>
      <w:numFmt w:val="bullet"/>
      <w:lvlText w:val="•"/>
      <w:lvlJc w:val="left"/>
      <w:pPr>
        <w:tabs>
          <w:tab w:val="num" w:pos="2880"/>
        </w:tabs>
        <w:ind w:left="2880" w:hanging="360"/>
      </w:pPr>
      <w:rPr>
        <w:rFonts w:ascii="Arial" w:hAnsi="Arial" w:hint="default"/>
      </w:rPr>
    </w:lvl>
    <w:lvl w:ilvl="4" w:tplc="C66833D2" w:tentative="1">
      <w:start w:val="1"/>
      <w:numFmt w:val="bullet"/>
      <w:lvlText w:val="•"/>
      <w:lvlJc w:val="left"/>
      <w:pPr>
        <w:tabs>
          <w:tab w:val="num" w:pos="3600"/>
        </w:tabs>
        <w:ind w:left="3600" w:hanging="360"/>
      </w:pPr>
      <w:rPr>
        <w:rFonts w:ascii="Arial" w:hAnsi="Arial" w:hint="default"/>
      </w:rPr>
    </w:lvl>
    <w:lvl w:ilvl="5" w:tplc="7C66F8E4" w:tentative="1">
      <w:start w:val="1"/>
      <w:numFmt w:val="bullet"/>
      <w:lvlText w:val="•"/>
      <w:lvlJc w:val="left"/>
      <w:pPr>
        <w:tabs>
          <w:tab w:val="num" w:pos="4320"/>
        </w:tabs>
        <w:ind w:left="4320" w:hanging="360"/>
      </w:pPr>
      <w:rPr>
        <w:rFonts w:ascii="Arial" w:hAnsi="Arial" w:hint="default"/>
      </w:rPr>
    </w:lvl>
    <w:lvl w:ilvl="6" w:tplc="0E5C35D4" w:tentative="1">
      <w:start w:val="1"/>
      <w:numFmt w:val="bullet"/>
      <w:lvlText w:val="•"/>
      <w:lvlJc w:val="left"/>
      <w:pPr>
        <w:tabs>
          <w:tab w:val="num" w:pos="5040"/>
        </w:tabs>
        <w:ind w:left="5040" w:hanging="360"/>
      </w:pPr>
      <w:rPr>
        <w:rFonts w:ascii="Arial" w:hAnsi="Arial" w:hint="default"/>
      </w:rPr>
    </w:lvl>
    <w:lvl w:ilvl="7" w:tplc="811A4AA8" w:tentative="1">
      <w:start w:val="1"/>
      <w:numFmt w:val="bullet"/>
      <w:lvlText w:val="•"/>
      <w:lvlJc w:val="left"/>
      <w:pPr>
        <w:tabs>
          <w:tab w:val="num" w:pos="5760"/>
        </w:tabs>
        <w:ind w:left="5760" w:hanging="360"/>
      </w:pPr>
      <w:rPr>
        <w:rFonts w:ascii="Arial" w:hAnsi="Arial" w:hint="default"/>
      </w:rPr>
    </w:lvl>
    <w:lvl w:ilvl="8" w:tplc="868046E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7932F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2"/>
  </w:num>
  <w:num w:numId="3">
    <w:abstractNumId w:val="31"/>
  </w:num>
  <w:num w:numId="4">
    <w:abstractNumId w:val="26"/>
  </w:num>
  <w:num w:numId="5">
    <w:abstractNumId w:val="14"/>
  </w:num>
  <w:num w:numId="6">
    <w:abstractNumId w:val="32"/>
  </w:num>
  <w:num w:numId="7">
    <w:abstractNumId w:val="5"/>
  </w:num>
  <w:num w:numId="8">
    <w:abstractNumId w:val="12"/>
  </w:num>
  <w:num w:numId="9">
    <w:abstractNumId w:val="24"/>
  </w:num>
  <w:num w:numId="10">
    <w:abstractNumId w:val="34"/>
  </w:num>
  <w:num w:numId="11">
    <w:abstractNumId w:val="25"/>
  </w:num>
  <w:num w:numId="12">
    <w:abstractNumId w:val="20"/>
  </w:num>
  <w:num w:numId="13">
    <w:abstractNumId w:val="30"/>
  </w:num>
  <w:num w:numId="14">
    <w:abstractNumId w:val="9"/>
  </w:num>
  <w:num w:numId="15">
    <w:abstractNumId w:val="19"/>
  </w:num>
  <w:num w:numId="16">
    <w:abstractNumId w:val="7"/>
  </w:num>
  <w:num w:numId="17">
    <w:abstractNumId w:val="17"/>
  </w:num>
  <w:num w:numId="18">
    <w:abstractNumId w:val="10"/>
  </w:num>
  <w:num w:numId="19">
    <w:abstractNumId w:val="28"/>
  </w:num>
  <w:num w:numId="20">
    <w:abstractNumId w:val="4"/>
  </w:num>
  <w:num w:numId="21">
    <w:abstractNumId w:val="16"/>
  </w:num>
  <w:num w:numId="22">
    <w:abstractNumId w:val="29"/>
  </w:num>
  <w:num w:numId="23">
    <w:abstractNumId w:val="22"/>
  </w:num>
  <w:num w:numId="24">
    <w:abstractNumId w:val="6"/>
  </w:num>
  <w:num w:numId="25">
    <w:abstractNumId w:val="21"/>
  </w:num>
  <w:num w:numId="26">
    <w:abstractNumId w:val="27"/>
  </w:num>
  <w:num w:numId="27">
    <w:abstractNumId w:val="13"/>
  </w:num>
  <w:num w:numId="28">
    <w:abstractNumId w:val="11"/>
  </w:num>
  <w:num w:numId="29">
    <w:abstractNumId w:val="29"/>
  </w:num>
  <w:num w:numId="30">
    <w:abstractNumId w:val="1"/>
  </w:num>
  <w:num w:numId="31">
    <w:abstractNumId w:val="23"/>
  </w:num>
  <w:num w:numId="32">
    <w:abstractNumId w:val="33"/>
  </w:num>
  <w:num w:numId="33">
    <w:abstractNumId w:val="8"/>
  </w:num>
  <w:num w:numId="34">
    <w:abstractNumId w:val="3"/>
  </w:num>
  <w:num w:numId="35">
    <w:abstractNumId w:val="18"/>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s-E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NDSxsDAytDSwMDFW0lEKTi0uzszPAykwqgUAyzWTzCwAAAA="/>
  </w:docVars>
  <w:rsids>
    <w:rsidRoot w:val="00D45B2F"/>
    <w:rsid w:val="000009C3"/>
    <w:rsid w:val="0000233A"/>
    <w:rsid w:val="000035E0"/>
    <w:rsid w:val="00006834"/>
    <w:rsid w:val="00007BD0"/>
    <w:rsid w:val="00010EFC"/>
    <w:rsid w:val="00011C3B"/>
    <w:rsid w:val="000276C5"/>
    <w:rsid w:val="000277CB"/>
    <w:rsid w:val="00031592"/>
    <w:rsid w:val="00033E92"/>
    <w:rsid w:val="0003722A"/>
    <w:rsid w:val="0004364C"/>
    <w:rsid w:val="0004456C"/>
    <w:rsid w:val="00045CC5"/>
    <w:rsid w:val="0005259B"/>
    <w:rsid w:val="00053FEE"/>
    <w:rsid w:val="00060AE4"/>
    <w:rsid w:val="00063321"/>
    <w:rsid w:val="000746A7"/>
    <w:rsid w:val="00075765"/>
    <w:rsid w:val="00081DF9"/>
    <w:rsid w:val="00090669"/>
    <w:rsid w:val="000910BB"/>
    <w:rsid w:val="000926AF"/>
    <w:rsid w:val="000A1905"/>
    <w:rsid w:val="000A3ED2"/>
    <w:rsid w:val="000C00FA"/>
    <w:rsid w:val="000C0887"/>
    <w:rsid w:val="000C3340"/>
    <w:rsid w:val="000C51AA"/>
    <w:rsid w:val="000D17BC"/>
    <w:rsid w:val="000D2186"/>
    <w:rsid w:val="000D62E5"/>
    <w:rsid w:val="000E23AC"/>
    <w:rsid w:val="000E3DC1"/>
    <w:rsid w:val="000E4F35"/>
    <w:rsid w:val="000F3A60"/>
    <w:rsid w:val="000F6C1C"/>
    <w:rsid w:val="001134D2"/>
    <w:rsid w:val="00116F4B"/>
    <w:rsid w:val="00120ED1"/>
    <w:rsid w:val="001229F4"/>
    <w:rsid w:val="00137471"/>
    <w:rsid w:val="00140FCF"/>
    <w:rsid w:val="00141EAB"/>
    <w:rsid w:val="00150FD3"/>
    <w:rsid w:val="00154823"/>
    <w:rsid w:val="00165C02"/>
    <w:rsid w:val="00175B83"/>
    <w:rsid w:val="00181104"/>
    <w:rsid w:val="00184428"/>
    <w:rsid w:val="00187B11"/>
    <w:rsid w:val="00195D89"/>
    <w:rsid w:val="001A0299"/>
    <w:rsid w:val="001A248F"/>
    <w:rsid w:val="001A3B5F"/>
    <w:rsid w:val="001A3DC6"/>
    <w:rsid w:val="001A659D"/>
    <w:rsid w:val="001A6DFE"/>
    <w:rsid w:val="001B51AB"/>
    <w:rsid w:val="001B5CA8"/>
    <w:rsid w:val="001B6751"/>
    <w:rsid w:val="001B7ECF"/>
    <w:rsid w:val="001C3669"/>
    <w:rsid w:val="001C4490"/>
    <w:rsid w:val="001C7F93"/>
    <w:rsid w:val="001D2C1A"/>
    <w:rsid w:val="001D3BA2"/>
    <w:rsid w:val="001D44B7"/>
    <w:rsid w:val="001E0075"/>
    <w:rsid w:val="001F103B"/>
    <w:rsid w:val="001F1B1F"/>
    <w:rsid w:val="001F2A20"/>
    <w:rsid w:val="001F486F"/>
    <w:rsid w:val="001F6CD1"/>
    <w:rsid w:val="00207DC4"/>
    <w:rsid w:val="00213CDF"/>
    <w:rsid w:val="0021491E"/>
    <w:rsid w:val="00217A4B"/>
    <w:rsid w:val="00223568"/>
    <w:rsid w:val="0022485E"/>
    <w:rsid w:val="00234848"/>
    <w:rsid w:val="00243A99"/>
    <w:rsid w:val="00251472"/>
    <w:rsid w:val="00254276"/>
    <w:rsid w:val="00271BC2"/>
    <w:rsid w:val="00272523"/>
    <w:rsid w:val="0029567C"/>
    <w:rsid w:val="002B61BE"/>
    <w:rsid w:val="002B788D"/>
    <w:rsid w:val="002C0B82"/>
    <w:rsid w:val="002F1480"/>
    <w:rsid w:val="002F45E5"/>
    <w:rsid w:val="002F4BD1"/>
    <w:rsid w:val="00301985"/>
    <w:rsid w:val="00301B7A"/>
    <w:rsid w:val="0030218B"/>
    <w:rsid w:val="00306D59"/>
    <w:rsid w:val="00312C17"/>
    <w:rsid w:val="00313971"/>
    <w:rsid w:val="00320332"/>
    <w:rsid w:val="00320A02"/>
    <w:rsid w:val="00323489"/>
    <w:rsid w:val="0032503A"/>
    <w:rsid w:val="00325EE1"/>
    <w:rsid w:val="0033262D"/>
    <w:rsid w:val="00334433"/>
    <w:rsid w:val="003357C0"/>
    <w:rsid w:val="00336731"/>
    <w:rsid w:val="00342635"/>
    <w:rsid w:val="00344D60"/>
    <w:rsid w:val="00346477"/>
    <w:rsid w:val="00347CB0"/>
    <w:rsid w:val="0036248C"/>
    <w:rsid w:val="003666A8"/>
    <w:rsid w:val="00367401"/>
    <w:rsid w:val="003676BF"/>
    <w:rsid w:val="00375678"/>
    <w:rsid w:val="00386EB6"/>
    <w:rsid w:val="0039390A"/>
    <w:rsid w:val="00394AB0"/>
    <w:rsid w:val="00396252"/>
    <w:rsid w:val="00396DA5"/>
    <w:rsid w:val="003A06E3"/>
    <w:rsid w:val="003A4B47"/>
    <w:rsid w:val="003A7EAD"/>
    <w:rsid w:val="003B24AF"/>
    <w:rsid w:val="003B7182"/>
    <w:rsid w:val="003D5036"/>
    <w:rsid w:val="003D764D"/>
    <w:rsid w:val="003E0F20"/>
    <w:rsid w:val="003E2145"/>
    <w:rsid w:val="003E3A1A"/>
    <w:rsid w:val="003F1B9F"/>
    <w:rsid w:val="0040091C"/>
    <w:rsid w:val="00406D7A"/>
    <w:rsid w:val="004230CA"/>
    <w:rsid w:val="004258BA"/>
    <w:rsid w:val="0043235A"/>
    <w:rsid w:val="00434E1E"/>
    <w:rsid w:val="00441049"/>
    <w:rsid w:val="004531C9"/>
    <w:rsid w:val="0045362F"/>
    <w:rsid w:val="00454F28"/>
    <w:rsid w:val="00455036"/>
    <w:rsid w:val="00457D91"/>
    <w:rsid w:val="00460C31"/>
    <w:rsid w:val="00464E5B"/>
    <w:rsid w:val="0047055A"/>
    <w:rsid w:val="00474450"/>
    <w:rsid w:val="004773CF"/>
    <w:rsid w:val="004873E6"/>
    <w:rsid w:val="00487ADD"/>
    <w:rsid w:val="00494F4D"/>
    <w:rsid w:val="004A24D6"/>
    <w:rsid w:val="004A53CD"/>
    <w:rsid w:val="004B15B8"/>
    <w:rsid w:val="004B566C"/>
    <w:rsid w:val="004B576B"/>
    <w:rsid w:val="004B7181"/>
    <w:rsid w:val="004B7B48"/>
    <w:rsid w:val="004C45AE"/>
    <w:rsid w:val="004C5D8E"/>
    <w:rsid w:val="004C6C77"/>
    <w:rsid w:val="004D4AB1"/>
    <w:rsid w:val="004E4F78"/>
    <w:rsid w:val="004F218A"/>
    <w:rsid w:val="004F2BFB"/>
    <w:rsid w:val="0050334E"/>
    <w:rsid w:val="00503E2C"/>
    <w:rsid w:val="00504AD3"/>
    <w:rsid w:val="00505387"/>
    <w:rsid w:val="00512B58"/>
    <w:rsid w:val="00512DF7"/>
    <w:rsid w:val="005131A2"/>
    <w:rsid w:val="005141E7"/>
    <w:rsid w:val="0051757E"/>
    <w:rsid w:val="00517E63"/>
    <w:rsid w:val="00526B0D"/>
    <w:rsid w:val="00531A89"/>
    <w:rsid w:val="00536C0C"/>
    <w:rsid w:val="00553159"/>
    <w:rsid w:val="0055346F"/>
    <w:rsid w:val="005579FF"/>
    <w:rsid w:val="00566D6E"/>
    <w:rsid w:val="005708BA"/>
    <w:rsid w:val="005776DD"/>
    <w:rsid w:val="005802FD"/>
    <w:rsid w:val="00582117"/>
    <w:rsid w:val="00584168"/>
    <w:rsid w:val="0058478F"/>
    <w:rsid w:val="00593315"/>
    <w:rsid w:val="005972B1"/>
    <w:rsid w:val="005A0252"/>
    <w:rsid w:val="005A170D"/>
    <w:rsid w:val="005A25F7"/>
    <w:rsid w:val="005A451E"/>
    <w:rsid w:val="005A6C96"/>
    <w:rsid w:val="005D0418"/>
    <w:rsid w:val="005E1D58"/>
    <w:rsid w:val="005E3F9A"/>
    <w:rsid w:val="00610E37"/>
    <w:rsid w:val="00611DB4"/>
    <w:rsid w:val="00613EC0"/>
    <w:rsid w:val="006207ED"/>
    <w:rsid w:val="0062409F"/>
    <w:rsid w:val="00626BC9"/>
    <w:rsid w:val="00630F37"/>
    <w:rsid w:val="006315D7"/>
    <w:rsid w:val="006452EA"/>
    <w:rsid w:val="006458DF"/>
    <w:rsid w:val="006503EF"/>
    <w:rsid w:val="00650D52"/>
    <w:rsid w:val="006615B2"/>
    <w:rsid w:val="00662313"/>
    <w:rsid w:val="006636F3"/>
    <w:rsid w:val="006638B0"/>
    <w:rsid w:val="00663CDA"/>
    <w:rsid w:val="00664DB0"/>
    <w:rsid w:val="006659CF"/>
    <w:rsid w:val="00672C5B"/>
    <w:rsid w:val="00673911"/>
    <w:rsid w:val="006870C9"/>
    <w:rsid w:val="006A3ADF"/>
    <w:rsid w:val="006A7BCB"/>
    <w:rsid w:val="006B32E2"/>
    <w:rsid w:val="006B36DA"/>
    <w:rsid w:val="006B4C1E"/>
    <w:rsid w:val="006C090F"/>
    <w:rsid w:val="006C4E32"/>
    <w:rsid w:val="006C56D8"/>
    <w:rsid w:val="006C5A40"/>
    <w:rsid w:val="006D07AE"/>
    <w:rsid w:val="006D1C93"/>
    <w:rsid w:val="006D663D"/>
    <w:rsid w:val="006D7DAE"/>
    <w:rsid w:val="006E3F11"/>
    <w:rsid w:val="00701410"/>
    <w:rsid w:val="00702236"/>
    <w:rsid w:val="007113A1"/>
    <w:rsid w:val="00714F7E"/>
    <w:rsid w:val="00721CF6"/>
    <w:rsid w:val="00723E46"/>
    <w:rsid w:val="00731E17"/>
    <w:rsid w:val="00733826"/>
    <w:rsid w:val="00750611"/>
    <w:rsid w:val="00755BE2"/>
    <w:rsid w:val="007560A1"/>
    <w:rsid w:val="00766CFB"/>
    <w:rsid w:val="0077184C"/>
    <w:rsid w:val="007718C9"/>
    <w:rsid w:val="007816FF"/>
    <w:rsid w:val="00783B44"/>
    <w:rsid w:val="00785028"/>
    <w:rsid w:val="007A3A5A"/>
    <w:rsid w:val="007A4370"/>
    <w:rsid w:val="007B1305"/>
    <w:rsid w:val="007B7C70"/>
    <w:rsid w:val="007B7F99"/>
    <w:rsid w:val="007C1420"/>
    <w:rsid w:val="007C1C8E"/>
    <w:rsid w:val="007D6E69"/>
    <w:rsid w:val="007E1D15"/>
    <w:rsid w:val="007E1DEA"/>
    <w:rsid w:val="007E2202"/>
    <w:rsid w:val="007E554F"/>
    <w:rsid w:val="007F7411"/>
    <w:rsid w:val="008145EA"/>
    <w:rsid w:val="00815869"/>
    <w:rsid w:val="00816B81"/>
    <w:rsid w:val="00821651"/>
    <w:rsid w:val="00823B90"/>
    <w:rsid w:val="0083266E"/>
    <w:rsid w:val="00832E8F"/>
    <w:rsid w:val="00840136"/>
    <w:rsid w:val="008449BC"/>
    <w:rsid w:val="00844DF2"/>
    <w:rsid w:val="0085023F"/>
    <w:rsid w:val="008546E5"/>
    <w:rsid w:val="00864180"/>
    <w:rsid w:val="00865EA8"/>
    <w:rsid w:val="00870D7A"/>
    <w:rsid w:val="00871653"/>
    <w:rsid w:val="00876976"/>
    <w:rsid w:val="00880684"/>
    <w:rsid w:val="00881D74"/>
    <w:rsid w:val="00881E7B"/>
    <w:rsid w:val="008836AC"/>
    <w:rsid w:val="00883D18"/>
    <w:rsid w:val="00887370"/>
    <w:rsid w:val="00887422"/>
    <w:rsid w:val="0089166C"/>
    <w:rsid w:val="00893204"/>
    <w:rsid w:val="008960DE"/>
    <w:rsid w:val="008A1AF7"/>
    <w:rsid w:val="008A1CD7"/>
    <w:rsid w:val="008A36DF"/>
    <w:rsid w:val="008A789D"/>
    <w:rsid w:val="008B44D5"/>
    <w:rsid w:val="008B5F65"/>
    <w:rsid w:val="008C1511"/>
    <w:rsid w:val="008C1698"/>
    <w:rsid w:val="008C1A3D"/>
    <w:rsid w:val="008C49DC"/>
    <w:rsid w:val="008D01C3"/>
    <w:rsid w:val="008D1E13"/>
    <w:rsid w:val="008D28F8"/>
    <w:rsid w:val="008D6549"/>
    <w:rsid w:val="008D70D2"/>
    <w:rsid w:val="008F3D95"/>
    <w:rsid w:val="00900AE8"/>
    <w:rsid w:val="00900DAD"/>
    <w:rsid w:val="00911794"/>
    <w:rsid w:val="0091408E"/>
    <w:rsid w:val="0091640F"/>
    <w:rsid w:val="009378CA"/>
    <w:rsid w:val="00944BC9"/>
    <w:rsid w:val="0095025E"/>
    <w:rsid w:val="00955C4C"/>
    <w:rsid w:val="009563BA"/>
    <w:rsid w:val="00966371"/>
    <w:rsid w:val="0097041C"/>
    <w:rsid w:val="00995338"/>
    <w:rsid w:val="00996777"/>
    <w:rsid w:val="009A7B67"/>
    <w:rsid w:val="009C0BC7"/>
    <w:rsid w:val="009C6592"/>
    <w:rsid w:val="009D1AA6"/>
    <w:rsid w:val="009E209B"/>
    <w:rsid w:val="009E28A5"/>
    <w:rsid w:val="009F0747"/>
    <w:rsid w:val="009F36F2"/>
    <w:rsid w:val="009F7833"/>
    <w:rsid w:val="00A01E18"/>
    <w:rsid w:val="00A03514"/>
    <w:rsid w:val="00A12184"/>
    <w:rsid w:val="00A1241C"/>
    <w:rsid w:val="00A17079"/>
    <w:rsid w:val="00A27676"/>
    <w:rsid w:val="00A32D79"/>
    <w:rsid w:val="00A43954"/>
    <w:rsid w:val="00A448C3"/>
    <w:rsid w:val="00A458D4"/>
    <w:rsid w:val="00A45B59"/>
    <w:rsid w:val="00A46FB7"/>
    <w:rsid w:val="00A53118"/>
    <w:rsid w:val="00A6292F"/>
    <w:rsid w:val="00A70A3B"/>
    <w:rsid w:val="00A711FB"/>
    <w:rsid w:val="00A84B53"/>
    <w:rsid w:val="00A86AB5"/>
    <w:rsid w:val="00A903EF"/>
    <w:rsid w:val="00A97226"/>
    <w:rsid w:val="00AA0E64"/>
    <w:rsid w:val="00AA142F"/>
    <w:rsid w:val="00AA53DB"/>
    <w:rsid w:val="00AA79D6"/>
    <w:rsid w:val="00AB057B"/>
    <w:rsid w:val="00AB239A"/>
    <w:rsid w:val="00AB7314"/>
    <w:rsid w:val="00AC39FB"/>
    <w:rsid w:val="00AD53C7"/>
    <w:rsid w:val="00AD7ADC"/>
    <w:rsid w:val="00AE08EB"/>
    <w:rsid w:val="00AF3414"/>
    <w:rsid w:val="00AF4DA9"/>
    <w:rsid w:val="00B00BBE"/>
    <w:rsid w:val="00B018FE"/>
    <w:rsid w:val="00B10710"/>
    <w:rsid w:val="00B12517"/>
    <w:rsid w:val="00B1415B"/>
    <w:rsid w:val="00B208FA"/>
    <w:rsid w:val="00B25C12"/>
    <w:rsid w:val="00B2766F"/>
    <w:rsid w:val="00B31ABC"/>
    <w:rsid w:val="00B34E9E"/>
    <w:rsid w:val="00B43195"/>
    <w:rsid w:val="00B445ED"/>
    <w:rsid w:val="00B46948"/>
    <w:rsid w:val="00B6300F"/>
    <w:rsid w:val="00B65775"/>
    <w:rsid w:val="00B700E5"/>
    <w:rsid w:val="00B70389"/>
    <w:rsid w:val="00B75816"/>
    <w:rsid w:val="00B84623"/>
    <w:rsid w:val="00B91EB8"/>
    <w:rsid w:val="00B93E73"/>
    <w:rsid w:val="00B9495A"/>
    <w:rsid w:val="00BA51EF"/>
    <w:rsid w:val="00BB66D5"/>
    <w:rsid w:val="00BC7E6E"/>
    <w:rsid w:val="00BE1D1F"/>
    <w:rsid w:val="00BE5E66"/>
    <w:rsid w:val="00BE6BBA"/>
    <w:rsid w:val="00BF110C"/>
    <w:rsid w:val="00C00281"/>
    <w:rsid w:val="00C03785"/>
    <w:rsid w:val="00C05625"/>
    <w:rsid w:val="00C1751E"/>
    <w:rsid w:val="00C17C6C"/>
    <w:rsid w:val="00C21339"/>
    <w:rsid w:val="00C24181"/>
    <w:rsid w:val="00C266F9"/>
    <w:rsid w:val="00C27791"/>
    <w:rsid w:val="00C307E8"/>
    <w:rsid w:val="00C32790"/>
    <w:rsid w:val="00C36FA2"/>
    <w:rsid w:val="00C371EA"/>
    <w:rsid w:val="00C445AD"/>
    <w:rsid w:val="00C44CBA"/>
    <w:rsid w:val="00C458F0"/>
    <w:rsid w:val="00C4666A"/>
    <w:rsid w:val="00C46BA4"/>
    <w:rsid w:val="00C479A3"/>
    <w:rsid w:val="00C50477"/>
    <w:rsid w:val="00C509C5"/>
    <w:rsid w:val="00C522E1"/>
    <w:rsid w:val="00C56B85"/>
    <w:rsid w:val="00C61DD1"/>
    <w:rsid w:val="00C6209D"/>
    <w:rsid w:val="00C74DAF"/>
    <w:rsid w:val="00C80116"/>
    <w:rsid w:val="00C86EC1"/>
    <w:rsid w:val="00C87BFC"/>
    <w:rsid w:val="00C9071D"/>
    <w:rsid w:val="00C9183E"/>
    <w:rsid w:val="00C94AB9"/>
    <w:rsid w:val="00CA4F06"/>
    <w:rsid w:val="00CC754A"/>
    <w:rsid w:val="00CD1E68"/>
    <w:rsid w:val="00CD7DE9"/>
    <w:rsid w:val="00CF2455"/>
    <w:rsid w:val="00CF5B5A"/>
    <w:rsid w:val="00CF5E71"/>
    <w:rsid w:val="00CF7FAC"/>
    <w:rsid w:val="00D07CD7"/>
    <w:rsid w:val="00D11C56"/>
    <w:rsid w:val="00D160C1"/>
    <w:rsid w:val="00D17794"/>
    <w:rsid w:val="00D22398"/>
    <w:rsid w:val="00D223D1"/>
    <w:rsid w:val="00D224C0"/>
    <w:rsid w:val="00D27665"/>
    <w:rsid w:val="00D31015"/>
    <w:rsid w:val="00D3161E"/>
    <w:rsid w:val="00D32BA7"/>
    <w:rsid w:val="00D353D5"/>
    <w:rsid w:val="00D35E6C"/>
    <w:rsid w:val="00D42619"/>
    <w:rsid w:val="00D436CF"/>
    <w:rsid w:val="00D45B2F"/>
    <w:rsid w:val="00D46E88"/>
    <w:rsid w:val="00D52A52"/>
    <w:rsid w:val="00D60BD6"/>
    <w:rsid w:val="00D613A9"/>
    <w:rsid w:val="00D70D86"/>
    <w:rsid w:val="00D76BA4"/>
    <w:rsid w:val="00D8021D"/>
    <w:rsid w:val="00D8040A"/>
    <w:rsid w:val="00D82D10"/>
    <w:rsid w:val="00D86784"/>
    <w:rsid w:val="00D920E6"/>
    <w:rsid w:val="00D96D15"/>
    <w:rsid w:val="00DA004C"/>
    <w:rsid w:val="00DA2F8A"/>
    <w:rsid w:val="00DB38D5"/>
    <w:rsid w:val="00DD3534"/>
    <w:rsid w:val="00DE1761"/>
    <w:rsid w:val="00DE2A08"/>
    <w:rsid w:val="00DE2B4D"/>
    <w:rsid w:val="00DF3074"/>
    <w:rsid w:val="00DF3453"/>
    <w:rsid w:val="00E00E44"/>
    <w:rsid w:val="00E049A8"/>
    <w:rsid w:val="00E12ECB"/>
    <w:rsid w:val="00E1451F"/>
    <w:rsid w:val="00E15A72"/>
    <w:rsid w:val="00E15E28"/>
    <w:rsid w:val="00E16577"/>
    <w:rsid w:val="00E215C7"/>
    <w:rsid w:val="00E26893"/>
    <w:rsid w:val="00E36051"/>
    <w:rsid w:val="00E362F6"/>
    <w:rsid w:val="00E428A0"/>
    <w:rsid w:val="00E45843"/>
    <w:rsid w:val="00E47093"/>
    <w:rsid w:val="00E544FA"/>
    <w:rsid w:val="00E55E83"/>
    <w:rsid w:val="00E5792E"/>
    <w:rsid w:val="00E6077C"/>
    <w:rsid w:val="00E61EFF"/>
    <w:rsid w:val="00E646C8"/>
    <w:rsid w:val="00E6618E"/>
    <w:rsid w:val="00E66638"/>
    <w:rsid w:val="00E77436"/>
    <w:rsid w:val="00E82C8E"/>
    <w:rsid w:val="00E87CFA"/>
    <w:rsid w:val="00E93D77"/>
    <w:rsid w:val="00E95264"/>
    <w:rsid w:val="00EA2172"/>
    <w:rsid w:val="00EA2DC1"/>
    <w:rsid w:val="00EB6AE5"/>
    <w:rsid w:val="00EB754D"/>
    <w:rsid w:val="00EC5571"/>
    <w:rsid w:val="00ED0604"/>
    <w:rsid w:val="00ED0E8F"/>
    <w:rsid w:val="00ED281C"/>
    <w:rsid w:val="00EE1504"/>
    <w:rsid w:val="00EE3B5B"/>
    <w:rsid w:val="00EE4CC9"/>
    <w:rsid w:val="00EF4800"/>
    <w:rsid w:val="00EF674A"/>
    <w:rsid w:val="00EF72E2"/>
    <w:rsid w:val="00F00A3D"/>
    <w:rsid w:val="00F1056A"/>
    <w:rsid w:val="00F17CA4"/>
    <w:rsid w:val="00F248FC"/>
    <w:rsid w:val="00F24DDD"/>
    <w:rsid w:val="00F2770B"/>
    <w:rsid w:val="00F331CB"/>
    <w:rsid w:val="00F44A5B"/>
    <w:rsid w:val="00F537D6"/>
    <w:rsid w:val="00F549A3"/>
    <w:rsid w:val="00F54E5B"/>
    <w:rsid w:val="00F55CBF"/>
    <w:rsid w:val="00F6024F"/>
    <w:rsid w:val="00F604D7"/>
    <w:rsid w:val="00F67659"/>
    <w:rsid w:val="00F72B10"/>
    <w:rsid w:val="00F750A8"/>
    <w:rsid w:val="00F77359"/>
    <w:rsid w:val="00F80EAC"/>
    <w:rsid w:val="00F86A73"/>
    <w:rsid w:val="00FA2241"/>
    <w:rsid w:val="00FA58DA"/>
    <w:rsid w:val="00FC0B27"/>
    <w:rsid w:val="00FC345B"/>
    <w:rsid w:val="00FD4E37"/>
    <w:rsid w:val="00FF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C7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2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uiPriority w:val="99"/>
    <w:qFormat/>
    <w:rsid w:val="004F2BFB"/>
    <w:rPr>
      <w:rFonts w:eastAsia="MS Mincho"/>
    </w:rPr>
  </w:style>
  <w:style w:type="character" w:customStyle="1" w:styleId="WW8Num11z3">
    <w:name w:val="WW8Num11z3"/>
    <w:rsid w:val="00E646C8"/>
  </w:style>
  <w:style w:type="paragraph" w:customStyle="1" w:styleId="ComeBack">
    <w:name w:val="ComeBack"/>
    <w:basedOn w:val="Doc-text2"/>
    <w:next w:val="Doc-text2"/>
    <w:link w:val="ComeBackCharChar"/>
    <w:rsid w:val="000C0887"/>
    <w:pPr>
      <w:numPr>
        <w:numId w:val="33"/>
      </w:numPr>
      <w:tabs>
        <w:tab w:val="clear" w:pos="1622"/>
      </w:tabs>
    </w:pPr>
    <w:rPr>
      <w:rFonts w:eastAsia="MS Mincho"/>
    </w:rPr>
  </w:style>
  <w:style w:type="character" w:customStyle="1" w:styleId="ComeBackCharChar">
    <w:name w:val="ComeBack Char Char"/>
    <w:link w:val="ComeBack"/>
    <w:rsid w:val="000C0887"/>
    <w:rPr>
      <w:rFonts w:ascii="Arial" w:hAnsi="Arial"/>
      <w:szCs w:val="24"/>
      <w:lang w:val="en-GB" w:eastAsia="en-GB"/>
    </w:rPr>
  </w:style>
  <w:style w:type="paragraph" w:styleId="affa">
    <w:name w:val="No Spacing"/>
    <w:uiPriority w:val="99"/>
    <w:qFormat/>
    <w:rsid w:val="00C509C5"/>
    <w:rPr>
      <w:rFonts w:ascii="Calibri" w:eastAsia="宋体"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3114">
      <w:bodyDiv w:val="1"/>
      <w:marLeft w:val="0"/>
      <w:marRight w:val="0"/>
      <w:marTop w:val="0"/>
      <w:marBottom w:val="0"/>
      <w:divBdr>
        <w:top w:val="none" w:sz="0" w:space="0" w:color="auto"/>
        <w:left w:val="none" w:sz="0" w:space="0" w:color="auto"/>
        <w:bottom w:val="none" w:sz="0" w:space="0" w:color="auto"/>
        <w:right w:val="none" w:sz="0" w:space="0" w:color="auto"/>
      </w:divBdr>
    </w:div>
    <w:div w:id="328019042">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134740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576353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30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15-e/Docs/R2-2107027.zip" TargetMode="External"/><Relationship Id="rId21" Type="http://schemas.openxmlformats.org/officeDocument/2006/relationships/hyperlink" Target="https://www.3gpp.org/ftp/TSG_RAN/WG2_RL2/TSGR2_115-e/Docs/R2-2106109.zip" TargetMode="External"/><Relationship Id="rId42" Type="http://schemas.openxmlformats.org/officeDocument/2006/relationships/hyperlink" Target="https://www.3gpp.org/ftp/TSG_RAN/WG2_RL2/TSGR2_115-e/Docs/R2-2107791.zip" TargetMode="External"/><Relationship Id="rId47" Type="http://schemas.openxmlformats.org/officeDocument/2006/relationships/hyperlink" Target="https://www.3gpp.org/ftp/TSG_RAN/WG2_RL2/TSGR2_115-e/Docs/R2-2108182.zip" TargetMode="External"/><Relationship Id="rId63" Type="http://schemas.openxmlformats.org/officeDocument/2006/relationships/hyperlink" Target="https://www.3gpp.org/ftp/TSG_RAN/WG2_RL2/TSGR2_115-e/Docs/R2-2105445.zip" TargetMode="External"/><Relationship Id="rId68" Type="http://schemas.openxmlformats.org/officeDocument/2006/relationships/hyperlink" Target="https://www.3gpp.org/ftp/TSG_RAN/WG2_RL2/TSGR2_115-e/Docs/R2-2108727.zip" TargetMode="External"/><Relationship Id="rId84" Type="http://schemas.openxmlformats.org/officeDocument/2006/relationships/hyperlink" Target="https://www.3gpp.org/ftp/TSG_RAN/WG2_RL2/TSGR2_115-e/Docs/R2-2106353.zip" TargetMode="External"/><Relationship Id="rId16" Type="http://schemas.openxmlformats.org/officeDocument/2006/relationships/hyperlink" Target="https://www.3gpp.org/ftp/TSG_RAN/WG2_RL2/TSGR2_115-e/Docs/R2-2107974.zip" TargetMode="External"/><Relationship Id="rId11" Type="http://schemas.openxmlformats.org/officeDocument/2006/relationships/hyperlink" Target="https://www.3gpp.org/ftp/TSG_RAN/WG2_RL2/TSGR2_115-e/Docs/R2-2106935.zip" TargetMode="External"/><Relationship Id="rId32" Type="http://schemas.openxmlformats.org/officeDocument/2006/relationships/hyperlink" Target="https://www.3gpp.org/ftp/TSG_RAN/WG2_RL2/TSGR2_115-e/Docs/R2-2107237.zip" TargetMode="External"/><Relationship Id="rId37" Type="http://schemas.openxmlformats.org/officeDocument/2006/relationships/hyperlink" Target="https://www.3gpp.org/ftp/TSG_RAN/WG2_RL2/TSGR2_115-e/Docs/R2-2107807.zip" TargetMode="External"/><Relationship Id="rId53" Type="http://schemas.openxmlformats.org/officeDocument/2006/relationships/hyperlink" Target="https://www.3gpp.org/ftp/TSG_RAN/WG2_RL2/TSGR2_115-e/Docs/R2-2107597.zip" TargetMode="External"/><Relationship Id="rId58" Type="http://schemas.openxmlformats.org/officeDocument/2006/relationships/hyperlink" Target="https://www.3gpp.org/ftp/TSG_RAN/WG2_RL2/TSGR2_115-e/Docs/R2-2108387.zip" TargetMode="External"/><Relationship Id="rId74" Type="http://schemas.openxmlformats.org/officeDocument/2006/relationships/hyperlink" Target="https://www.3gpp.org/ftp/TSG_RAN/WG2_RL2/TSGR2_115-e/Docs/R2-2107028.zip" TargetMode="External"/><Relationship Id="rId79" Type="http://schemas.openxmlformats.org/officeDocument/2006/relationships/hyperlink" Target="https://www.3gpp.org/ftp/TSG_RAN/WG2_RL2/TSGR2_115-e/Docs/R2-2107858.zip" TargetMode="External"/><Relationship Id="rId5" Type="http://schemas.openxmlformats.org/officeDocument/2006/relationships/webSettings" Target="webSettings.xml"/><Relationship Id="rId19" Type="http://schemas.openxmlformats.org/officeDocument/2006/relationships/hyperlink" Target="https://www.3gpp.org/ftp/TSG_RAN/WG2_RL2/TSGR2_115-e/Docs/R2-2105917.zip" TargetMode="External"/><Relationship Id="rId14" Type="http://schemas.openxmlformats.org/officeDocument/2006/relationships/hyperlink" Target="https://www.3gpp.org/ftp/TSG_RAN/WG2_RL2/TSGR2_115-e/Docs/R2-2107388.zip" TargetMode="External"/><Relationship Id="rId22" Type="http://schemas.openxmlformats.org/officeDocument/2006/relationships/hyperlink" Target="https://www.3gpp.org/ftp/TSG_RAN/WG2_RL2/TSGR2_115-e/Docs/R2-2107856.zip" TargetMode="External"/><Relationship Id="rId27" Type="http://schemas.openxmlformats.org/officeDocument/2006/relationships/hyperlink" Target="https://www.3gpp.org/ftp/TSG_RAN/WG2_RL2/TSGR2_115-e/Docs/R2-2108804.zip" TargetMode="External"/><Relationship Id="rId30" Type="http://schemas.openxmlformats.org/officeDocument/2006/relationships/hyperlink" Target="https://www.3gpp.org/ftp/TSG_RAN/WG2_RL2/TSGR2_115-e/Docs/R2-2108077.zip" TargetMode="External"/><Relationship Id="rId35" Type="http://schemas.openxmlformats.org/officeDocument/2006/relationships/hyperlink" Target="https://www.3gpp.org/ftp/TSG_RAN/WG2_RL2/TSGR2_115-e/Docs/R2-2108737.zip" TargetMode="External"/><Relationship Id="rId43" Type="http://schemas.openxmlformats.org/officeDocument/2006/relationships/hyperlink" Target="https://www.3gpp.org/ftp/TSG_RAN/WG2_RL2/TSGR2_115-e/Docs/R2-2107808.zip" TargetMode="External"/><Relationship Id="rId48" Type="http://schemas.openxmlformats.org/officeDocument/2006/relationships/hyperlink" Target="https://www.3gpp.org/ftp/TSG_RAN/WG2_RL2/TSGR2_115-e/Docs/R2-2107477.zip" TargetMode="External"/><Relationship Id="rId56" Type="http://schemas.openxmlformats.org/officeDocument/2006/relationships/hyperlink" Target="https://www.3gpp.org/ftp/TSG_RAN/WG2_RL2/TSGR2_115-e/Docs/R2-2107789.zip" TargetMode="External"/><Relationship Id="rId64" Type="http://schemas.openxmlformats.org/officeDocument/2006/relationships/hyperlink" Target="https://www.3gpp.org/ftp/TSG_RAN/WG2_RL2/TSGR2_115-e/Docs/R2-2108101.zip" TargetMode="External"/><Relationship Id="rId69" Type="http://schemas.openxmlformats.org/officeDocument/2006/relationships/hyperlink" Target="https://www.3gpp.org/ftp/TSG_RAN/WG2_RL2/TSGR2_115-e/Docs/R2-2106111.zip" TargetMode="External"/><Relationship Id="rId77" Type="http://schemas.openxmlformats.org/officeDocument/2006/relationships/hyperlink" Target="https://www.3gpp.org/ftp/TSG_RAN/WG2_RL2/TSGR2_115-e/Docs/R2-2107350.zip" TargetMode="External"/><Relationship Id="rId8" Type="http://schemas.openxmlformats.org/officeDocument/2006/relationships/hyperlink" Target="https://www.3gpp.org/ftp/TSG_RAN/WG2_RL2/TSGR2_115-e/Docs/R2-2106935.zip" TargetMode="External"/><Relationship Id="rId51" Type="http://schemas.openxmlformats.org/officeDocument/2006/relationships/hyperlink" Target="https://www.3gpp.org/ftp/TSG_RAN/WG2_RL2/TSGR2_115-e/Docs/R2-2107025.zip" TargetMode="External"/><Relationship Id="rId72" Type="http://schemas.openxmlformats.org/officeDocument/2006/relationships/hyperlink" Target="https://www.3gpp.org/ftp/TSG_RAN/WG2_RL2/TSGR2_115-e/Docs/R2-2108549.zip" TargetMode="External"/><Relationship Id="rId80" Type="http://schemas.openxmlformats.org/officeDocument/2006/relationships/hyperlink" Target="https://www.3gpp.org/ftp/TSG_RAN/WG2_RL2/TSGR2_115-e/Docs/R2-2107928.zip" TargetMode="External"/><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3gpp.org/ftp/TSG_RAN/WG2_RL2/TSGR2_115-e/Docs/R2-2106970.zip" TargetMode="External"/><Relationship Id="rId17" Type="http://schemas.openxmlformats.org/officeDocument/2006/relationships/hyperlink" Target="https://www.3gpp.org/ftp/TSG_RAN/WG2_RL2/TSGR2_115-e/Docs/R2-2108015.zip" TargetMode="External"/><Relationship Id="rId25" Type="http://schemas.openxmlformats.org/officeDocument/2006/relationships/hyperlink" Target="https://www.3gpp.org/ftp/TSG_RAN/WG2_RL2/TSGR2_115-e/Docs/R2-2107301.zip" TargetMode="External"/><Relationship Id="rId33" Type="http://schemas.openxmlformats.org/officeDocument/2006/relationships/hyperlink" Target="https://www.3gpp.org/ftp/TSG_RAN/WG2_RL2/TSGR2_115-e/Docs/R2-2107891.zip" TargetMode="External"/><Relationship Id="rId38" Type="http://schemas.openxmlformats.org/officeDocument/2006/relationships/hyperlink" Target="https://www.3gpp.org/ftp/TSG_RAN/WG2_RL2/TSGR2_115-e/Docs/R2-2108121.zip" TargetMode="External"/><Relationship Id="rId46" Type="http://schemas.openxmlformats.org/officeDocument/2006/relationships/hyperlink" Target="https://www.3gpp.org/ftp/TSG_RAN/WG2_RL2/TSGR2_115-e/Docs/R2-2108031.zip" TargetMode="External"/><Relationship Id="rId59" Type="http://schemas.openxmlformats.org/officeDocument/2006/relationships/hyperlink" Target="https://www.3gpp.org/ftp/TSG_RAN/WG2_RL2/TSGR2_115-e/Docs/R2-2108725.zip" TargetMode="External"/><Relationship Id="rId67" Type="http://schemas.openxmlformats.org/officeDocument/2006/relationships/hyperlink" Target="https://www.3gpp.org/ftp/TSG_RAN/WG2_RL2/TSGR2_115-e/Docs/R2-2105921.zip" TargetMode="External"/><Relationship Id="rId20" Type="http://schemas.openxmlformats.org/officeDocument/2006/relationships/hyperlink" Target="https://www.3gpp.org/ftp/TSG_RAN/WG2_RL2/TSGR2_115-e/Docs/R2-2108724.zip" TargetMode="External"/><Relationship Id="rId41" Type="http://schemas.openxmlformats.org/officeDocument/2006/relationships/hyperlink" Target="https://www.3gpp.org/ftp/TSG_RAN/WG2_RL2/TSGR2_115-e/Docs/R2-2108075.zip" TargetMode="External"/><Relationship Id="rId54" Type="http://schemas.openxmlformats.org/officeDocument/2006/relationships/hyperlink" Target="https://www.3gpp.org/ftp/TSG_RAN/WG2_RL2/TSGR2_115-e/Docs/R2-2107598.zip" TargetMode="External"/><Relationship Id="rId62" Type="http://schemas.openxmlformats.org/officeDocument/2006/relationships/hyperlink" Target="https://www.3gpp.org/ftp/TSG_RAN/WG2_RL2/TSGR2_115-e/Docs/R2-2108755.zip" TargetMode="External"/><Relationship Id="rId70" Type="http://schemas.openxmlformats.org/officeDocument/2006/relationships/hyperlink" Target="https://www.3gpp.org/ftp/TSG_RAN/WG2_RL2/TSGR2_115-e/Docs/R2-2107379.zip" TargetMode="External"/><Relationship Id="rId75" Type="http://schemas.openxmlformats.org/officeDocument/2006/relationships/hyperlink" Target="https://www.3gpp.org/ftp/TSG_RAN/WG2_RL2/TSGR2_115-e/Docs/R2-2107180.zip" TargetMode="External"/><Relationship Id="rId83" Type="http://schemas.openxmlformats.org/officeDocument/2006/relationships/hyperlink" Target="https://www.3gpp.org/ftp/TSG_RAN/WG2_RL2/TSGR2_115-e/Docs/R2-2108738.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2_RL2/TSGR2_115-e/Docs/R2-2107855.zip" TargetMode="External"/><Relationship Id="rId23" Type="http://schemas.openxmlformats.org/officeDocument/2006/relationships/hyperlink" Target="https://www.3gpp.org/ftp/TSG_RAN/WG2_RL2/TSGR2_115-e/Docs/R2-2107265.zip" TargetMode="External"/><Relationship Id="rId28" Type="http://schemas.openxmlformats.org/officeDocument/2006/relationships/hyperlink" Target="https://www.3gpp.org/ftp/TSG_RAN/WG2_RL2/TSGR2_115-e/Docs/R2-2108052.zip" TargetMode="External"/><Relationship Id="rId36" Type="http://schemas.openxmlformats.org/officeDocument/2006/relationships/hyperlink" Target="https://www.3gpp.org/ftp/TSG_RAN/WG2_RL2/TSGR2_115-e/Docs/R2-2106351.zip" TargetMode="External"/><Relationship Id="rId49" Type="http://schemas.openxmlformats.org/officeDocument/2006/relationships/hyperlink" Target="https://www.3gpp.org/ftp/TSG_RAN/WG2_RL2/TSGR2_115-e/Docs/R2-2108732.zip" TargetMode="External"/><Relationship Id="rId57" Type="http://schemas.openxmlformats.org/officeDocument/2006/relationships/hyperlink" Target="https://www.3gpp.org/ftp/TSG_RAN/WG2_RL2/TSGR2_115-e/Docs/R2-2108361.zip" TargetMode="External"/><Relationship Id="rId10" Type="http://schemas.openxmlformats.org/officeDocument/2006/relationships/hyperlink" Target="https://www.3gpp.org/ftp/TSG_RAN/WG2_RL2/TSGR2_115-e/Docs/R2-2107300.zip" TargetMode="External"/><Relationship Id="rId31" Type="http://schemas.openxmlformats.org/officeDocument/2006/relationships/hyperlink" Target="https://www.3gpp.org/ftp/TSG_RAN/WG2_RL2/TSGR2_115-e/Docs/R2-2107026.zip" TargetMode="External"/><Relationship Id="rId44" Type="http://schemas.openxmlformats.org/officeDocument/2006/relationships/hyperlink" Target="https://www.3gpp.org/ftp/TSG_RAN/WG2_RL2/TSGR2_115-e/Docs/R2-2107973.zip" TargetMode="External"/><Relationship Id="rId52" Type="http://schemas.openxmlformats.org/officeDocument/2006/relationships/hyperlink" Target="https://www.3gpp.org/ftp/TSG_RAN/WG2_RL2/TSGR2_115-e/Docs/R2-2107459.zip" TargetMode="External"/><Relationship Id="rId60" Type="http://schemas.openxmlformats.org/officeDocument/2006/relationships/hyperlink" Target="https://www.3gpp.org/ftp/TSG_RAN/WG2_RL2/TSGR2_115-e/Docs/R2-2106110.zip" TargetMode="External"/><Relationship Id="rId65" Type="http://schemas.openxmlformats.org/officeDocument/2006/relationships/hyperlink" Target="https://www.3gpp.org/ftp/TSG_RAN/WG2_RL2/TSGR2_115-e/Docs/R2-2106401.zip" TargetMode="External"/><Relationship Id="rId73" Type="http://schemas.openxmlformats.org/officeDocument/2006/relationships/hyperlink" Target="https://www.3gpp.org/ftp/TSG_RAN/WG2_RL2/TSGR2_115-e/Docs/R2-2105451.zip" TargetMode="External"/><Relationship Id="rId78" Type="http://schemas.openxmlformats.org/officeDocument/2006/relationships/hyperlink" Target="https://www.3gpp.org/ftp/TSG_RAN/WG2_RL2/TSGR2_115-e/Docs/R2-2107809.zip" TargetMode="External"/><Relationship Id="rId81" Type="http://schemas.openxmlformats.org/officeDocument/2006/relationships/hyperlink" Target="https://www.3gpp.org/ftp/TSG_RAN/WG2_RL2/TSGR2_115-e/Docs/R2-2107976.zip"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2_RL2/TSGR2_115-e/Docs/R2-2106970.zip" TargetMode="External"/><Relationship Id="rId13" Type="http://schemas.openxmlformats.org/officeDocument/2006/relationships/hyperlink" Target="https://www.3gpp.org/ftp/TSG_RAN/WG2_RL2/TSGR2_115-e/Docs/R2-2107326.zip" TargetMode="External"/><Relationship Id="rId18" Type="http://schemas.openxmlformats.org/officeDocument/2006/relationships/hyperlink" Target="https://www.3gpp.org/ftp/TSG_RAN/WG2_RL2/TSGR2_115-e/Docs/R2-2108119.zip" TargetMode="External"/><Relationship Id="rId39" Type="http://schemas.openxmlformats.org/officeDocument/2006/relationships/hyperlink" Target="https://www.3gpp.org/ftp/TSG_RAN/WG2_RL2/TSGR2_115-e/Docs/R2-2108051.zip" TargetMode="External"/><Relationship Id="rId34" Type="http://schemas.openxmlformats.org/officeDocument/2006/relationships/hyperlink" Target="https://www.3gpp.org/ftp/TSG_RAN/WG2_RL2/TSGR2_115-e/Docs/R2-2108360.zip" TargetMode="External"/><Relationship Id="rId50" Type="http://schemas.openxmlformats.org/officeDocument/2006/relationships/hyperlink" Target="https://www.3gpp.org/ftp/TSG_RAN/WG2_RL2/TSGR2_115-e/Docs/R2-2107327.zip" TargetMode="External"/><Relationship Id="rId55" Type="http://schemas.openxmlformats.org/officeDocument/2006/relationships/hyperlink" Target="https://www.3gpp.org/ftp/TSG_RAN/WG2_RL2/TSGR2_115-e/Docs/R2-2107781.zip" TargetMode="External"/><Relationship Id="rId76" Type="http://schemas.openxmlformats.org/officeDocument/2006/relationships/hyperlink" Target="https://www.3gpp.org/ftp/TSG_RAN/WG2_RL2/TSGR2_115-e/Docs/R2-2107349.zip" TargetMode="External"/><Relationship Id="rId7" Type="http://schemas.openxmlformats.org/officeDocument/2006/relationships/endnotes" Target="endnotes.xml"/><Relationship Id="rId71" Type="http://schemas.openxmlformats.org/officeDocument/2006/relationships/hyperlink" Target="https://www.3gpp.org/ftp/TSG_RAN/WG2_RL2/TSGR2_115-e/Docs/R2-2107298.zip" TargetMode="External"/><Relationship Id="rId2" Type="http://schemas.openxmlformats.org/officeDocument/2006/relationships/numbering" Target="numbering.xml"/><Relationship Id="rId29" Type="http://schemas.openxmlformats.org/officeDocument/2006/relationships/hyperlink" Target="https://www.3gpp.org/ftp/TSG_RAN/WG2_RL2/TSGR2_115-e/Docs/R2-2108709.zip" TargetMode="External"/><Relationship Id="rId24" Type="http://schemas.openxmlformats.org/officeDocument/2006/relationships/hyperlink" Target="https://www.3gpp.org/ftp/TSG_RAN/WG2_RL2/TSGR2_115-e/Docs/R2-2108076.zip" TargetMode="External"/><Relationship Id="rId40" Type="http://schemas.openxmlformats.org/officeDocument/2006/relationships/hyperlink" Target="https://www.3gpp.org/ftp/TSG_RAN/WG2_RL2/TSGR2_115-e/Docs/R2-2105683.zip" TargetMode="External"/><Relationship Id="rId45" Type="http://schemas.openxmlformats.org/officeDocument/2006/relationships/hyperlink" Target="https://www.3gpp.org/ftp/TSG_RAN/WG2_RL2/TSGR2_115-e/Docs/R2-2107975.zip" TargetMode="External"/><Relationship Id="rId66" Type="http://schemas.openxmlformats.org/officeDocument/2006/relationships/hyperlink" Target="https://www.3gpp.org/ftp/TSG_RAN/WG2_RL2/TSGR2_115-e/Docs/R2-2108122.zip" TargetMode="External"/><Relationship Id="rId87" Type="http://schemas.openxmlformats.org/officeDocument/2006/relationships/theme" Target="theme/theme1.xml"/><Relationship Id="rId61" Type="http://schemas.openxmlformats.org/officeDocument/2006/relationships/hyperlink" Target="https://www.3gpp.org/ftp/TSG_RAN/WG2_RL2/TSGR2_115-e/Docs/R2-2108726.zip" TargetMode="External"/><Relationship Id="rId82" Type="http://schemas.openxmlformats.org/officeDocument/2006/relationships/hyperlink" Target="https://www.3gpp.org/ftp/TSG_RAN/WG2_RL2/TSGR2_115-e/Docs/R2-21080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38372-BEF1-434D-9C0B-2BA1D83B8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3345</Words>
  <Characters>19073</Characters>
  <Application>Microsoft Office Word</Application>
  <DocSecurity>0</DocSecurity>
  <Lines>158</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22374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3</cp:revision>
  <dcterms:created xsi:type="dcterms:W3CDTF">2021-09-06T10:57:00Z</dcterms:created>
  <dcterms:modified xsi:type="dcterms:W3CDTF">2021-09-17T09:08:00Z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